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102345">
        <w:tc>
          <w:tcPr>
            <w:tcW w:w="1712" w:type="dxa"/>
          </w:tcPr>
          <w:p w:rsidR="00102345" w:rsidRDefault="0099380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102345" w:rsidRDefault="0099380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102345" w:rsidRDefault="009938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102345" w:rsidRDefault="00102345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102345">
        <w:tc>
          <w:tcPr>
            <w:tcW w:w="4394" w:type="dxa"/>
          </w:tcPr>
          <w:p w:rsidR="00102345" w:rsidRDefault="00102345">
            <w:pPr>
              <w:rPr>
                <w:rFonts w:ascii="Calibri" w:eastAsia="Times New Roman" w:hAnsi="Calibri" w:cs="Times New Roman"/>
              </w:rPr>
            </w:pPr>
          </w:p>
          <w:p w:rsidR="00435A90" w:rsidRDefault="00435A90">
            <w:pPr>
              <w:rPr>
                <w:rFonts w:ascii="Calibri" w:eastAsia="Times New Roman" w:hAnsi="Calibri" w:cs="Times New Roman"/>
              </w:rPr>
            </w:pPr>
            <w:bookmarkStart w:id="0" w:name="_GoBack"/>
            <w:bookmarkEnd w:id="0"/>
          </w:p>
        </w:tc>
        <w:tc>
          <w:tcPr>
            <w:tcW w:w="993" w:type="dxa"/>
          </w:tcPr>
          <w:p w:rsidR="00102345" w:rsidRDefault="00102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2345" w:rsidRDefault="00102345">
      <w:pPr>
        <w:rPr>
          <w:rFonts w:ascii="Calibri" w:eastAsia="Times New Roman" w:hAnsi="Calibri" w:cs="Times New Roman"/>
          <w:lang w:eastAsia="ru-RU"/>
        </w:rPr>
      </w:pPr>
    </w:p>
    <w:p w:rsidR="00102345" w:rsidRDefault="00102345">
      <w:pPr>
        <w:rPr>
          <w:rFonts w:ascii="Calibri" w:eastAsia="Times New Roman" w:hAnsi="Calibri" w:cs="Times New Roman"/>
          <w:lang w:eastAsia="ru-RU"/>
        </w:rPr>
      </w:pPr>
    </w:p>
    <w:p w:rsidR="00102345" w:rsidRDefault="00102345">
      <w:pPr>
        <w:rPr>
          <w:rFonts w:ascii="Calibri" w:eastAsia="Times New Roman" w:hAnsi="Calibri" w:cs="Times New Roman"/>
          <w:lang w:eastAsia="ru-RU"/>
        </w:rPr>
      </w:pPr>
    </w:p>
    <w:p w:rsidR="00102345" w:rsidRDefault="00102345">
      <w:pPr>
        <w:rPr>
          <w:rFonts w:ascii="Calibri" w:eastAsia="Times New Roman" w:hAnsi="Calibri" w:cs="Times New Roman"/>
          <w:lang w:eastAsia="ru-RU"/>
        </w:rPr>
      </w:pPr>
    </w:p>
    <w:p w:rsidR="00102345" w:rsidRDefault="0099380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102345" w:rsidRDefault="0099380B">
      <w:pPr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ПМ.01 Предоставление парикмахерских услуг </w:t>
      </w:r>
    </w:p>
    <w:p w:rsidR="00102345" w:rsidRDefault="0099380B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ППССЗ</w:t>
      </w:r>
    </w:p>
    <w:p w:rsidR="00102345" w:rsidRDefault="0099380B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43.02.17 Технология индустрии красоты </w:t>
      </w: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99380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99380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10234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45" w:rsidRDefault="00102345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2345" w:rsidRDefault="00435A90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Челябинск, 2026</w:t>
      </w:r>
    </w:p>
    <w:p w:rsidR="00102345" w:rsidRDefault="00102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2345" w:rsidRDefault="009938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102345" w:rsidRDefault="00102345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02345">
        <w:trPr>
          <w:trHeight w:val="394"/>
        </w:trPr>
        <w:tc>
          <w:tcPr>
            <w:tcW w:w="9007" w:type="dxa"/>
          </w:tcPr>
          <w:p w:rsidR="00102345" w:rsidRDefault="009938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РАБОЧЕЙ ПРОФЕССИОНАЛЬНОГО МОДУЛЯ</w:t>
            </w:r>
          </w:p>
          <w:p w:rsidR="00102345" w:rsidRDefault="0010234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102345" w:rsidRDefault="009938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02345">
        <w:trPr>
          <w:trHeight w:val="720"/>
        </w:trPr>
        <w:tc>
          <w:tcPr>
            <w:tcW w:w="9007" w:type="dxa"/>
          </w:tcPr>
          <w:p w:rsidR="00102345" w:rsidRDefault="009938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102345" w:rsidRDefault="0010234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102345" w:rsidRDefault="0010234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594"/>
        </w:trPr>
        <w:tc>
          <w:tcPr>
            <w:tcW w:w="9007" w:type="dxa"/>
          </w:tcPr>
          <w:p w:rsidR="00102345" w:rsidRDefault="009938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3. 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УСЛОВИЯ РЕАЛИЗАЦИИ ПРОГРАММЫ ПРОФЕССИОНАЛЬНОГО  МОДУЛЯ</w:t>
            </w:r>
          </w:p>
          <w:p w:rsidR="00102345" w:rsidRDefault="0010234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102345" w:rsidRDefault="0010234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692"/>
        </w:trPr>
        <w:tc>
          <w:tcPr>
            <w:tcW w:w="9007" w:type="dxa"/>
          </w:tcPr>
          <w:p w:rsidR="00102345" w:rsidRDefault="0099380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102345" w:rsidRDefault="0010234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02345" w:rsidRDefault="00102345">
      <w:pPr>
        <w:rPr>
          <w:rFonts w:ascii="Times New Roman" w:hAnsi="Times New Roman"/>
          <w:b/>
          <w:sz w:val="24"/>
          <w:szCs w:val="24"/>
        </w:rPr>
      </w:pPr>
    </w:p>
    <w:p w:rsidR="00102345" w:rsidRDefault="00102345">
      <w:pPr>
        <w:spacing w:after="0"/>
        <w:rPr>
          <w:rFonts w:ascii="Times New Roman" w:hAnsi="Times New Roman"/>
          <w:b/>
          <w:sz w:val="24"/>
          <w:szCs w:val="24"/>
        </w:rPr>
        <w:sectPr w:rsidR="00102345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102345" w:rsidRDefault="009938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102345" w:rsidRDefault="009938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102345" w:rsidRDefault="0099380B">
      <w:pPr>
        <w:ind w:firstLine="6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ПМ.01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Предоставление парикмахерских услуг</w:t>
      </w:r>
    </w:p>
    <w:p w:rsidR="00102345" w:rsidRDefault="0099380B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102345" w:rsidRDefault="0099380B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 профессионального модуля  является частью основной образовательной программы в соответствии с ФГОС СПО по специальности</w:t>
      </w:r>
    </w:p>
    <w:p w:rsidR="00102345" w:rsidRDefault="0099380B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43.02.17 Технология индустрии красоты,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утвержденного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 от 26.08.2022 г. № 775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03.07.2024).</w:t>
      </w:r>
    </w:p>
    <w:p w:rsidR="00102345" w:rsidRDefault="0099380B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</w:t>
      </w:r>
      <w:r>
        <w:rPr>
          <w:rFonts w:ascii="Times New Roman" w:hAnsi="Times New Roman"/>
          <w:sz w:val="24"/>
          <w:szCs w:val="24"/>
        </w:rPr>
        <w:t>ским объединением в системе СПО (ФИРО) по укрупненной группе 43.00.00 сервис и туризм</w:t>
      </w:r>
    </w:p>
    <w:p w:rsidR="00102345" w:rsidRDefault="00102345">
      <w:pPr>
        <w:rPr>
          <w:rFonts w:ascii="Times New Roman" w:hAnsi="Times New Roman"/>
          <w:sz w:val="24"/>
          <w:szCs w:val="24"/>
        </w:rPr>
      </w:pPr>
    </w:p>
    <w:p w:rsidR="00102345" w:rsidRDefault="0099380B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102345" w:rsidRDefault="0099380B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</w:t>
      </w:r>
      <w:r>
        <w:rPr>
          <w:rFonts w:ascii="Times New Roman" w:hAnsi="Times New Roman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предоставление парикмахерских услуг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и соответствующие ему профессиональные компетенции:</w:t>
      </w:r>
    </w:p>
    <w:p w:rsidR="00102345" w:rsidRDefault="0099380B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1.2.1. Перечень общих компетенций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384"/>
        <w:gridCol w:w="8363"/>
      </w:tblGrid>
      <w:tr w:rsidR="00102345">
        <w:tc>
          <w:tcPr>
            <w:tcW w:w="1384" w:type="dxa"/>
            <w:vAlign w:val="center"/>
          </w:tcPr>
          <w:p w:rsidR="00102345" w:rsidRDefault="009938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63" w:type="dxa"/>
            <w:vAlign w:val="center"/>
          </w:tcPr>
          <w:p w:rsidR="00102345" w:rsidRDefault="009938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f8"/>
                <w:rFonts w:ascii="Times New Roman" w:hAnsi="Times New Roman"/>
                <w:b/>
                <w:i w:val="0"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02345">
        <w:tc>
          <w:tcPr>
            <w:tcW w:w="1384" w:type="dxa"/>
          </w:tcPr>
          <w:p w:rsidR="00102345" w:rsidRDefault="00993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01.</w:t>
            </w:r>
          </w:p>
        </w:tc>
        <w:tc>
          <w:tcPr>
            <w:tcW w:w="8363" w:type="dxa"/>
          </w:tcPr>
          <w:p w:rsidR="00102345" w:rsidRDefault="009938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02345">
        <w:tc>
          <w:tcPr>
            <w:tcW w:w="1384" w:type="dxa"/>
          </w:tcPr>
          <w:p w:rsidR="00102345" w:rsidRDefault="00993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8363" w:type="dxa"/>
          </w:tcPr>
          <w:p w:rsidR="00102345" w:rsidRDefault="0099380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109402778"/>
            <w:r>
              <w:rPr>
                <w:rFonts w:ascii="Times New Roman" w:eastAsia="Segoe UI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1"/>
          </w:p>
        </w:tc>
      </w:tr>
      <w:tr w:rsidR="00102345">
        <w:tc>
          <w:tcPr>
            <w:tcW w:w="1384" w:type="dxa"/>
          </w:tcPr>
          <w:p w:rsidR="00102345" w:rsidRDefault="00993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03.</w:t>
            </w:r>
          </w:p>
        </w:tc>
        <w:tc>
          <w:tcPr>
            <w:tcW w:w="8363" w:type="dxa"/>
          </w:tcPr>
          <w:p w:rsidR="00102345" w:rsidRDefault="009938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t>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102345">
        <w:tc>
          <w:tcPr>
            <w:tcW w:w="1384" w:type="dxa"/>
          </w:tcPr>
          <w:p w:rsidR="00102345" w:rsidRDefault="00993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8363" w:type="dxa"/>
          </w:tcPr>
          <w:p w:rsidR="00102345" w:rsidRDefault="009938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</w:tbl>
    <w:p w:rsidR="00102345" w:rsidRDefault="00102345">
      <w:pPr>
        <w:ind w:firstLine="66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pStyle w:val="2"/>
        <w:spacing w:before="0" w:after="0"/>
        <w:jc w:val="both"/>
        <w:rPr>
          <w:rStyle w:val="af8"/>
          <w:rFonts w:ascii="Times New Roman" w:hAnsi="Times New Roman"/>
          <w:b w:val="0"/>
          <w:iCs w:val="0"/>
          <w:sz w:val="24"/>
          <w:szCs w:val="24"/>
        </w:rPr>
      </w:pPr>
    </w:p>
    <w:p w:rsidR="00102345" w:rsidRDefault="0099380B">
      <w:pPr>
        <w:pStyle w:val="2"/>
        <w:spacing w:before="0" w:after="0"/>
        <w:jc w:val="both"/>
        <w:rPr>
          <w:rStyle w:val="af8"/>
          <w:rFonts w:ascii="Times New Roman" w:hAnsi="Times New Roman"/>
          <w:b w:val="0"/>
          <w:iCs w:val="0"/>
          <w:sz w:val="24"/>
          <w:szCs w:val="24"/>
        </w:rPr>
      </w:pPr>
      <w:r>
        <w:rPr>
          <w:rStyle w:val="af8"/>
          <w:rFonts w:ascii="Times New Roman" w:hAnsi="Times New Roman"/>
          <w:b w:val="0"/>
          <w:iCs w:val="0"/>
          <w:sz w:val="24"/>
          <w:szCs w:val="24"/>
        </w:rPr>
        <w:t xml:space="preserve">1.2.2. Перечень профессиональных компетенций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3157"/>
        <w:gridCol w:w="5245"/>
      </w:tblGrid>
      <w:tr w:rsidR="00102345">
        <w:tc>
          <w:tcPr>
            <w:tcW w:w="1204" w:type="dxa"/>
          </w:tcPr>
          <w:p w:rsidR="00102345" w:rsidRDefault="0099380B">
            <w:pPr>
              <w:pStyle w:val="2"/>
              <w:spacing w:before="0" w:after="0" w:line="276" w:lineRule="auto"/>
              <w:rPr>
                <w:rStyle w:val="af8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af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 xml:space="preserve">ВД 1.  </w:t>
            </w:r>
          </w:p>
        </w:tc>
        <w:tc>
          <w:tcPr>
            <w:tcW w:w="8402" w:type="dxa"/>
            <w:gridSpan w:val="2"/>
          </w:tcPr>
          <w:p w:rsidR="00102345" w:rsidRDefault="0099380B">
            <w:pPr>
              <w:pStyle w:val="2"/>
              <w:spacing w:before="0" w:after="0" w:line="276" w:lineRule="auto"/>
              <w:jc w:val="both"/>
              <w:rPr>
                <w:rStyle w:val="af8"/>
                <w:b w:val="0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Предоставление парикмахерских услуг</w:t>
            </w:r>
          </w:p>
        </w:tc>
      </w:tr>
      <w:tr w:rsidR="00102345">
        <w:tc>
          <w:tcPr>
            <w:tcW w:w="1204" w:type="dxa"/>
          </w:tcPr>
          <w:p w:rsidR="00102345" w:rsidRDefault="0099380B">
            <w:pPr>
              <w:pStyle w:val="2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af8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3157" w:type="dxa"/>
          </w:tcPr>
          <w:p w:rsidR="00102345" w:rsidRDefault="0099380B">
            <w:pPr>
              <w:pStyle w:val="2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af8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  <w:tc>
          <w:tcPr>
            <w:tcW w:w="5245" w:type="dxa"/>
          </w:tcPr>
          <w:p w:rsidR="00102345" w:rsidRDefault="0099380B">
            <w:pPr>
              <w:pStyle w:val="2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i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Показатели освоения компетенции</w:t>
            </w:r>
          </w:p>
        </w:tc>
      </w:tr>
      <w:tr w:rsidR="00102345">
        <w:tc>
          <w:tcPr>
            <w:tcW w:w="1204" w:type="dxa"/>
            <w:vMerge w:val="restart"/>
          </w:tcPr>
          <w:p w:rsidR="00102345" w:rsidRDefault="0099380B">
            <w:pPr>
              <w:pStyle w:val="2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af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3157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Разрабатывать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техниками.</w:t>
            </w: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рабочего пространства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рабочего процесса;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эксплуатации и применяемыми технологиями;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применения средств индивидуальной защиты;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мытья, приемов массажа головы и профилактического ухода за волосами;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классических и современных, коммерческих женских стрижек на волосах различной дли</w:t>
            </w:r>
            <w:r>
              <w:rPr>
                <w:rFonts w:ascii="Times New Roman" w:hAnsi="Times New Roman"/>
                <w:sz w:val="24"/>
                <w:szCs w:val="24"/>
              </w:rPr>
              <w:t>ны;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классических и современных, коммерческих мужских стрижек (включая стрижку бороды и усов), на волосах различной длины;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детских стрижек на волосах различной длины;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2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текущую уборку рабочего места;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мытье, массаж головы и профилактический уход за волосами;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классические и современные, коммерческие женские стрижки на волосах разной длины;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классические и современные, коммерческие мужские стрижки на волосах разной длины, вклю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чая стрижку бороды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усов;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детские стрижки на волосах разной длины;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различные техники стрижки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влажных и сухих волосах;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2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center" w:pos="251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и методы обслуживания потребителя;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мытья головы, приёмы массажа головы;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женских стрижек на волосах различной длины;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мужских стрижек на волосах различной длины, в том числе стрижек бороды и усов;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color w:val="4F81BD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логии выполнения детских стрижек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волосах различной длины;</w:t>
            </w:r>
            <w:r>
              <w:rPr>
                <w:rFonts w:ascii="Times New Roman" w:hAnsi="Times New Roman"/>
                <w:color w:val="4F81BD"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стрижки на влажных и сухих волосах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различными инструментами;</w:t>
            </w:r>
          </w:p>
        </w:tc>
      </w:tr>
      <w:tr w:rsidR="00102345">
        <w:trPr>
          <w:trHeight w:val="70"/>
        </w:trPr>
        <w:tc>
          <w:tcPr>
            <w:tcW w:w="1204" w:type="dxa"/>
            <w:vMerge w:val="restart"/>
          </w:tcPr>
          <w:p w:rsidR="00102345" w:rsidRDefault="0099380B">
            <w:pPr>
              <w:pStyle w:val="2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b w:val="0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lastRenderedPageBreak/>
              <w:t>ПК 1.2.</w:t>
            </w:r>
          </w:p>
        </w:tc>
        <w:tc>
          <w:tcPr>
            <w:tcW w:w="3157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Выполнять химическое воздействие (включая завивку и выпрямление волос) с использованием современных технологий.</w:t>
            </w: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Навыки: 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химического воздействия (включая завивку и выпрямление волос) с использованием базовых и современных технологий для клиентов-мужчин и клиентов-женщин;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различных вариантов услуг по химическому воздействию для клиентов-мужчин и клиентов-женщин;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реакцию волос на нанесение химического состава, учитывая исходное состояние волос;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химическое воздействие (включая зав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ивку и выпрямление волос)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использованием базовых и современных технологий, в соответствии с инструкциями производителя для клиентов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различные варианты услуг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 химическому воздействию для клиентов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свойства профессиональных продуктов для химического воздействия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волосы;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химического воздействия (включая завивку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выпрямление волос) на основе базовых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 технологий с учётом инструкции производителя для клие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нтов; </w:t>
            </w:r>
          </w:p>
        </w:tc>
      </w:tr>
      <w:tr w:rsidR="00102345">
        <w:trPr>
          <w:trHeight w:val="336"/>
        </w:trPr>
        <w:tc>
          <w:tcPr>
            <w:tcW w:w="1204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</w:p>
        </w:tc>
        <w:tc>
          <w:tcPr>
            <w:tcW w:w="3157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Выполнять простые и сложные виды окрашивания волос с учетом запроса клиента.</w:t>
            </w: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Навыки: 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проведения диагностики состояния и чувствительности кожи головы и волос перед процедурой;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определения и подбора по согласованию с клиентом способа выполнения услуги;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простых и сложных видов окрашивания волос на основе базовых и современных технологий в соответствии с инструкцией производителя для клиентов-мужчин и клиентов-женщин;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еспечения эффективной коммуникации с клиентом;</w:t>
            </w:r>
          </w:p>
        </w:tc>
      </w:tr>
      <w:tr w:rsidR="00102345">
        <w:trPr>
          <w:trHeight w:val="336"/>
        </w:trPr>
        <w:tc>
          <w:tcPr>
            <w:tcW w:w="1204" w:type="dxa"/>
            <w:vMerge/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профессиональное оборудование, инструменты, приспособления и материалы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с правилами 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применяемыми технологиями;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простые и сложные виды окрашивания волос на основе базовых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современных технологий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 инструкцией производителя для клиентов; 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профессиональные технологии при выполнении: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окрашивания,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осветления, обесцвечив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ания, восстановления цвета, с использованием продуктов для окрашивания волос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инструкцией производителя;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обеспечивать эффективную коммуникацию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клиентом;</w:t>
            </w:r>
          </w:p>
        </w:tc>
      </w:tr>
      <w:tr w:rsidR="00102345">
        <w:trPr>
          <w:trHeight w:val="336"/>
        </w:trPr>
        <w:tc>
          <w:tcPr>
            <w:tcW w:w="1204" w:type="dxa"/>
            <w:vMerge/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красителей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цветовой круг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законы колориметрии;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свойства профессиональных продуктов для окрашивания,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осветления и обесцвечивания волос;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воздействия технологических процессов на кожу головы и волосы при окрашивании;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подбора и применения профессиональных продуктов для выполнения процедуры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её назначением;</w:t>
            </w:r>
          </w:p>
        </w:tc>
      </w:tr>
      <w:tr w:rsidR="00102345">
        <w:tc>
          <w:tcPr>
            <w:tcW w:w="1204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3157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Разрабатывать и выполнять классические и современные, коммерческие укладки и прически на волосах различной длины различными инструмен</w:t>
            </w:r>
            <w:r>
              <w:rPr>
                <w:rFonts w:ascii="Times New Roman" w:eastAsia="Arial Unicode MS" w:hAnsi="Times New Roman" w:cs="Times New Roman"/>
              </w:rPr>
              <w:t>тами и техниками.</w:t>
            </w: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Навыки: 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классических и современных, коммерческих женских укладок на волосах различной длины;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выполнения классических и современных, коммерческих мужских укладок на волосах различной длины;  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мужские классические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современные, коммерческие укладки различным</w:t>
            </w:r>
            <w:r>
              <w:rPr>
                <w:rFonts w:ascii="Times New Roman" w:hAnsi="Times New Roman"/>
                <w:sz w:val="24"/>
                <w:szCs w:val="24"/>
              </w:rPr>
              <w:t>и способами, с применением различных инструментов и приспособлений;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воздействия технологических процессов на кожу головы и волосы;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и современных, коммерческих укладок на волосах различной длины для клиентов-мужчин и клиентов-женщин;</w:t>
            </w:r>
          </w:p>
        </w:tc>
      </w:tr>
      <w:tr w:rsidR="00102345">
        <w:tc>
          <w:tcPr>
            <w:tcW w:w="1204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1.5. </w:t>
            </w:r>
          </w:p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Моделировать прически различного назначения на волосах различной длины с применением украшений и постижерных изделий с учетом тенденций моды.</w:t>
            </w: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авыки: 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подбора и применения украшений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постижёрных изделий для причёсок с учётом их назначения;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выполнения классических и современных,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техниками. 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выполнения классических и современных,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коммерческих женских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чёсок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на распущенных волосах, с применением украшений и постижерных изделий, 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 и применять украшения и постижёрные изделия для причёсок с учётом их назначения;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выполнять классические и современные, коммерческие собранные женских причёски на волосах различной длины, с применением украшений и постижерных изделий, различными инструментами и техниками; </w:t>
            </w:r>
            <w:proofErr w:type="gramEnd"/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классические и современные, коммерческие женские причё</w:t>
            </w:r>
            <w:r>
              <w:rPr>
                <w:rFonts w:ascii="Times New Roman" w:hAnsi="Times New Roman"/>
                <w:sz w:val="24"/>
                <w:szCs w:val="24"/>
              </w:rPr>
              <w:t>ски на распущенных волосах, с применением украшений и постижерных изделий,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и современных,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техниками; 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выполнения классических и современных, ко</w:t>
            </w:r>
            <w:r>
              <w:rPr>
                <w:rFonts w:ascii="Times New Roman" w:hAnsi="Times New Roman"/>
                <w:sz w:val="24"/>
                <w:szCs w:val="24"/>
              </w:rPr>
              <w:t>ммерческих женских причёсок на распущенных волосах, с применением украшений и постижерных изделий, различными инструментами и техниками;</w:t>
            </w:r>
          </w:p>
        </w:tc>
      </w:tr>
      <w:tr w:rsidR="00102345">
        <w:tc>
          <w:tcPr>
            <w:tcW w:w="1204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</w:tc>
        <w:tc>
          <w:tcPr>
            <w:tcW w:w="3157" w:type="dxa"/>
            <w:vMerge w:val="restart"/>
          </w:tcPr>
          <w:p w:rsidR="00102345" w:rsidRDefault="0099380B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Выполнять эскизы и схемы для разработки 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инструкционно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>-технологических карт.</w:t>
            </w: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Навыки: 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эскизов и схем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женских видов стрижек, окрашиваний, укладок и причёсок;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эскизов и схем мужских видов стрижек, окрашиваний</w:t>
            </w:r>
            <w:r>
              <w:rPr>
                <w:rFonts w:ascii="Times New Roman" w:hAnsi="Times New Roman"/>
                <w:bCs/>
                <w:color w:val="1F497D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укладок и причёсок;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Описание технологических процессов выполнения мужских видов стрижек, окрашиваний, укладок и причёсок;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Разработка и вы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полнение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-технологических карт мужских и женских видов парикмахерских работ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схемы предлагаемых мужских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и женских видов парикмахерских работ;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описывать технологические процессы выполнения мужских и женских видов парикмахерских работ;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-технологические карты мужских и женских видов парикмахерских работ</w:t>
            </w:r>
          </w:p>
        </w:tc>
      </w:tr>
      <w:tr w:rsidR="00102345">
        <w:tc>
          <w:tcPr>
            <w:tcW w:w="1204" w:type="dxa"/>
            <w:vMerge/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102345" w:rsidRDefault="00102345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245" w:type="dxa"/>
          </w:tcPr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техники выполнения схем с учетом мужских и женских видов парикмахерских работ</w:t>
            </w:r>
          </w:p>
        </w:tc>
      </w:tr>
    </w:tbl>
    <w:p w:rsidR="00102345" w:rsidRDefault="0010234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02345" w:rsidRDefault="00102345">
      <w:pPr>
        <w:spacing w:after="0"/>
        <w:rPr>
          <w:rFonts w:ascii="Times New Roman" w:hAnsi="Times New Roman"/>
          <w:sz w:val="24"/>
          <w:szCs w:val="24"/>
        </w:rPr>
        <w:sectPr w:rsidR="00102345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102345" w:rsidRDefault="0099380B">
      <w:pPr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102345" w:rsidRDefault="0099380B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ПМ.01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предоставление парикмахерских услуг</w:t>
      </w:r>
    </w:p>
    <w:p w:rsidR="00102345" w:rsidRDefault="0099380B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2.1. Структура профессионального модуля ПМ 01.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предоставление 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арикмахерских услуг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2843"/>
        <w:gridCol w:w="1159"/>
        <w:gridCol w:w="794"/>
        <w:gridCol w:w="779"/>
        <w:gridCol w:w="1418"/>
        <w:gridCol w:w="1810"/>
        <w:gridCol w:w="773"/>
        <w:gridCol w:w="773"/>
        <w:gridCol w:w="636"/>
        <w:gridCol w:w="1030"/>
        <w:gridCol w:w="1266"/>
      </w:tblGrid>
      <w:tr w:rsidR="00102345">
        <w:trPr>
          <w:trHeight w:val="353"/>
        </w:trPr>
        <w:tc>
          <w:tcPr>
            <w:tcW w:w="552" w:type="pct"/>
            <w:vMerge w:val="restar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52" w:type="pct"/>
            <w:vMerge w:val="restart"/>
            <w:tcBorders>
              <w:right w:val="single" w:sz="4" w:space="0" w:color="auto"/>
            </w:tcBorders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Всего, час 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2345" w:rsidRDefault="0099380B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форме практической подготовки </w:t>
            </w:r>
          </w:p>
        </w:tc>
        <w:tc>
          <w:tcPr>
            <w:tcW w:w="2842" w:type="pct"/>
            <w:gridSpan w:val="8"/>
            <w:tcBorders>
              <w:left w:val="single" w:sz="4" w:space="0" w:color="auto"/>
            </w:tcBorders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час.</w:t>
            </w:r>
          </w:p>
        </w:tc>
      </w:tr>
      <w:tr w:rsidR="00102345">
        <w:tc>
          <w:tcPr>
            <w:tcW w:w="552" w:type="pct"/>
            <w:vMerge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pct"/>
            <w:gridSpan w:val="6"/>
            <w:tcBorders>
              <w:left w:val="single" w:sz="4" w:space="0" w:color="auto"/>
            </w:tcBorders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Обучение  по МДК</w:t>
            </w:r>
          </w:p>
        </w:tc>
        <w:tc>
          <w:tcPr>
            <w:tcW w:w="769" w:type="pct"/>
            <w:gridSpan w:val="2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</w:tr>
      <w:tr w:rsidR="00102345">
        <w:trPr>
          <w:trHeight w:val="233"/>
        </w:trPr>
        <w:tc>
          <w:tcPr>
            <w:tcW w:w="552" w:type="pct"/>
            <w:vMerge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vMerge w:val="restart"/>
            <w:tcBorders>
              <w:left w:val="single" w:sz="4" w:space="0" w:color="auto"/>
            </w:tcBorders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12" w:type="pct"/>
            <w:gridSpan w:val="5"/>
          </w:tcPr>
          <w:p w:rsidR="00102345" w:rsidRDefault="0099380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345" w:type="pct"/>
            <w:vMerge w:val="restart"/>
            <w:vAlign w:val="center"/>
          </w:tcPr>
          <w:p w:rsidR="00102345" w:rsidRDefault="0099380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424" w:type="pct"/>
            <w:vMerge w:val="restart"/>
            <w:vAlign w:val="center"/>
          </w:tcPr>
          <w:p w:rsidR="00102345" w:rsidRDefault="0099380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</w:tc>
      </w:tr>
      <w:tr w:rsidR="00102345">
        <w:trPr>
          <w:cantSplit/>
          <w:trHeight w:val="1826"/>
        </w:trPr>
        <w:tc>
          <w:tcPr>
            <w:tcW w:w="552" w:type="pct"/>
            <w:vMerge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</w:tcBorders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606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59" w:type="pct"/>
            <w:textDirection w:val="btLr"/>
          </w:tcPr>
          <w:p w:rsidR="00102345" w:rsidRDefault="009938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Курсовых работы   (проектов)</w:t>
            </w:r>
          </w:p>
        </w:tc>
        <w:tc>
          <w:tcPr>
            <w:tcW w:w="259" w:type="pct"/>
            <w:textDirection w:val="btLr"/>
            <w:vAlign w:val="center"/>
          </w:tcPr>
          <w:p w:rsidR="00102345" w:rsidRDefault="009938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Консультации </w:t>
            </w:r>
          </w:p>
        </w:tc>
        <w:tc>
          <w:tcPr>
            <w:tcW w:w="213" w:type="pct"/>
            <w:textDirection w:val="btLr"/>
          </w:tcPr>
          <w:p w:rsidR="00102345" w:rsidRDefault="0010234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2345" w:rsidRDefault="0099380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345" w:type="pct"/>
            <w:vMerge/>
            <w:vAlign w:val="center"/>
          </w:tcPr>
          <w:p w:rsidR="00102345" w:rsidRDefault="0010234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vAlign w:val="center"/>
          </w:tcPr>
          <w:p w:rsidR="00102345" w:rsidRDefault="0010234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2345">
        <w:tc>
          <w:tcPr>
            <w:tcW w:w="552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</w:tcBorders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1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75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06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9" w:type="pct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3" w:type="pct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4" w:type="pct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02345">
        <w:tc>
          <w:tcPr>
            <w:tcW w:w="552" w:type="pct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  <w:tc>
          <w:tcPr>
            <w:tcW w:w="952" w:type="pct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МДК.01.01 Современные технологии парикмахерского искусства</w:t>
            </w:r>
          </w:p>
        </w:tc>
        <w:tc>
          <w:tcPr>
            <w:tcW w:w="388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606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5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24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102345">
        <w:tc>
          <w:tcPr>
            <w:tcW w:w="552" w:type="pct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</w:t>
            </w:r>
          </w:p>
        </w:tc>
        <w:tc>
          <w:tcPr>
            <w:tcW w:w="952" w:type="pct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МДК.01.02 Технология выполнения постижерных изделий из натуральных и искусственных волос </w:t>
            </w:r>
          </w:p>
        </w:tc>
        <w:tc>
          <w:tcPr>
            <w:tcW w:w="388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266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61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475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606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24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102345">
        <w:tc>
          <w:tcPr>
            <w:tcW w:w="552" w:type="pct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1.5.,ПК 1.6.</w:t>
            </w:r>
          </w:p>
        </w:tc>
        <w:tc>
          <w:tcPr>
            <w:tcW w:w="952" w:type="pct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МДК.01.03 Моделирование причесок различного назначения с учетом актуальных тенденций  </w:t>
            </w:r>
          </w:p>
        </w:tc>
        <w:tc>
          <w:tcPr>
            <w:tcW w:w="388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266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261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475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606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424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102345">
        <w:tc>
          <w:tcPr>
            <w:tcW w:w="552" w:type="pct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ПК1.4, ПК 1.5.,ПК 1.6.</w:t>
            </w:r>
          </w:p>
        </w:tc>
        <w:tc>
          <w:tcPr>
            <w:tcW w:w="952" w:type="pct"/>
          </w:tcPr>
          <w:p w:rsidR="00102345" w:rsidRDefault="00993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388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266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261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475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606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2345">
        <w:tc>
          <w:tcPr>
            <w:tcW w:w="552" w:type="pct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ПК1.4, ПК 1.5.,ПК 1.6.</w:t>
            </w:r>
          </w:p>
        </w:tc>
        <w:tc>
          <w:tcPr>
            <w:tcW w:w="952" w:type="pct"/>
          </w:tcPr>
          <w:p w:rsidR="00102345" w:rsidRDefault="00993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388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66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61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75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606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2345">
        <w:trPr>
          <w:trHeight w:val="70"/>
        </w:trPr>
        <w:tc>
          <w:tcPr>
            <w:tcW w:w="552" w:type="pct"/>
          </w:tcPr>
          <w:p w:rsidR="00102345" w:rsidRDefault="001023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</w:tcPr>
          <w:p w:rsidR="00102345" w:rsidRDefault="00993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88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792</w:t>
            </w:r>
          </w:p>
        </w:tc>
        <w:tc>
          <w:tcPr>
            <w:tcW w:w="266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610</w:t>
            </w:r>
          </w:p>
        </w:tc>
        <w:tc>
          <w:tcPr>
            <w:tcW w:w="261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752</w:t>
            </w:r>
          </w:p>
        </w:tc>
        <w:tc>
          <w:tcPr>
            <w:tcW w:w="475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610</w:t>
            </w:r>
          </w:p>
        </w:tc>
        <w:tc>
          <w:tcPr>
            <w:tcW w:w="606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59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13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345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424" w:type="pct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</w:tbl>
    <w:p w:rsidR="00102345" w:rsidRDefault="0099380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профессионального модуля </w:t>
      </w:r>
    </w:p>
    <w:p w:rsidR="00102345" w:rsidRDefault="0099380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ПМ.01 Предоставление парикмахерских услуг 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1"/>
        <w:gridCol w:w="163"/>
        <w:gridCol w:w="9538"/>
        <w:gridCol w:w="73"/>
        <w:gridCol w:w="1098"/>
        <w:gridCol w:w="1307"/>
      </w:tblGrid>
      <w:tr w:rsidR="00102345">
        <w:tc>
          <w:tcPr>
            <w:tcW w:w="1029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курсовая работа (проект)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(если предусмотрены)</w:t>
            </w:r>
          </w:p>
        </w:tc>
        <w:tc>
          <w:tcPr>
            <w:tcW w:w="387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32" w:type="pct"/>
            <w:shd w:val="clear" w:color="auto" w:fill="auto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Код ПК,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</w:rPr>
              <w:t>ОК</w:t>
            </w:r>
            <w:proofErr w:type="gramEnd"/>
          </w:p>
        </w:tc>
      </w:tr>
      <w:tr w:rsidR="00102345">
        <w:tc>
          <w:tcPr>
            <w:tcW w:w="1029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7" w:type="pct"/>
            <w:gridSpan w:val="2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02345">
        <w:tc>
          <w:tcPr>
            <w:tcW w:w="4181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МДК.01.01 Современные технологии парикмахерского искусства</w:t>
            </w:r>
          </w:p>
        </w:tc>
        <w:tc>
          <w:tcPr>
            <w:tcW w:w="387" w:type="pct"/>
            <w:gridSpan w:val="2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5000" w:type="pct"/>
            <w:gridSpan w:val="6"/>
            <w:shd w:val="clear" w:color="auto" w:fill="auto"/>
          </w:tcPr>
          <w:p w:rsidR="00102345" w:rsidRDefault="0099380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Современные технологии обработки волос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стрижках и укладках</w:t>
            </w:r>
          </w:p>
        </w:tc>
      </w:tr>
      <w:tr w:rsidR="00102345">
        <w:tc>
          <w:tcPr>
            <w:tcW w:w="1029" w:type="pct"/>
            <w:gridSpan w:val="2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современных парикмахерских услуг по уходу за волосами</w:t>
            </w: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ПК 1.1., ПК1.2.,       ПК 1.3, ПК1.4.</w:t>
            </w:r>
          </w:p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подготовки  рабочего места для выполнения парикмахерских услуг;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Санитарные нормы и требования в сфере парикмахерских услуг; требования охраны труда;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Признаки неисправностей оборудования, инструмента;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Способы проверки функциональности  оборудования, инструмента;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Проведение диагностики состояния кожи головы и волос, выявлять потребности клиента;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Правила, современные формы и методы обслуживания потребителя;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Анатомические особенности, пропорции и пластика головы и лица; заполнение диагностической карточки клиента;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/>
                <w:sz w:val="24"/>
                <w:szCs w:val="24"/>
              </w:rPr>
              <w:t>Психология общения и профессиональная этика парикмахера;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</w:rPr>
              <w:t>Принципы воздействия технологических процес</w:t>
            </w:r>
            <w:r>
              <w:rPr>
                <w:rFonts w:ascii="Times New Roman" w:hAnsi="Times New Roman"/>
                <w:sz w:val="24"/>
                <w:szCs w:val="24"/>
              </w:rPr>
              <w:t>сов на кожу головы и волосы;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мытья и массажа головы,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-ухода за волосами и кожей головы инновационными препаратами в рамках норм времени;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Салонные сервисы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для поддержания здоровья волос и  естественного блеска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 современного оборудования, приспособления, инструменты в  соответствии  с правилами эксплуатации;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лабораторных занятий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.2.,      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 1.3, ПК1.4.</w:t>
            </w: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  <w:vAlign w:val="bottom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14-18 Лабораторная работа №1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-уход за волосами и кожей головы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технологии  стрижки волос </w:t>
            </w:r>
          </w:p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ПК 1.1., ПК1.2.,       ПК 1.3, ПК1.4.</w:t>
            </w:r>
          </w:p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/>
                <w:sz w:val="24"/>
                <w:szCs w:val="24"/>
              </w:rPr>
              <w:t>Устройство, правила эксплуатации и хранения применяемого оборудования, инструментов при выполнении парикмахерских услуг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/>
                <w:sz w:val="24"/>
                <w:szCs w:val="24"/>
              </w:rPr>
              <w:t>Направления моды и тенденции в парикмахерском искусстве;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21 </w:t>
            </w:r>
            <w:r>
              <w:rPr>
                <w:rFonts w:ascii="Times New Roman" w:hAnsi="Times New Roman"/>
                <w:sz w:val="24"/>
                <w:szCs w:val="24"/>
              </w:rPr>
              <w:t>Актуальные тенденции и технологии в парикмахерском искусстве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22 </w:t>
            </w:r>
            <w:r>
              <w:rPr>
                <w:rFonts w:ascii="Times New Roman" w:hAnsi="Times New Roman"/>
                <w:sz w:val="24"/>
                <w:szCs w:val="24"/>
              </w:rPr>
              <w:t>Технологии выполнения современных женских, мужских и детских стрижек разной длины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23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методы обработки волос. Стрижка с учётом индивидуальности потребителя и современных модных тенденций.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24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техники обработки волос при стрижке различным инструментом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25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Салонная  мужская и женская стрижка. Технологические особенности выполнения стрижек в соответствии с силуэтом модного образа.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26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Обработка волос при создании модной текстуры в комбинации с модным окрашиванием.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лабораторных занятий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102345">
        <w:trPr>
          <w:trHeight w:val="2419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27-30 Лабораторная работа №2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современных женских стрижек волос с учетом индивидуальных особенностей клиента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современных модных тенденций.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31-34 Лабораторная работа №3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современных женских укладок волос с учетом индивидуальных особенностей клиента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современных модных тенденций.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35-38 Лабораторная работа №4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современных мужских стрижек волос с учетом индивидуальных особенностей клиента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современных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модных тенденций.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39-42 Лабораторная работа №5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современных мужских укладок волос с учетом индивидуальных особенностей клиента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современных модных тенденций.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43-46 Лабораторная работа №6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детских стрижек волос с учетом индивидуальных особенностей клиента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современных модных тенденций.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47-50 Лабораторная работа №7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детских укладок волос с учетом индивидуальных особенностей клиента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современных модных тенденций.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418"/>
        </w:trPr>
        <w:tc>
          <w:tcPr>
            <w:tcW w:w="1029" w:type="pct"/>
            <w:gridSpan w:val="2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Современные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технологии обработки волос при выполнении укладок</w:t>
            </w:r>
          </w:p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 1.1., ПК1.2.,       ПК 1.3, ПК1.4.</w:t>
            </w:r>
          </w:p>
        </w:tc>
      </w:tr>
      <w:tr w:rsidR="00102345">
        <w:trPr>
          <w:trHeight w:val="838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Актуальные тенденции в укладках волос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Современные технологии и методы обработки волос  для создания модной текстуры и поддержания их  здорового состояния и  естественного блеска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564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Современные приёмы и технологии  обработки волос при выполнении модных укладок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 укладок волос  феном, горячим  и  холодным  способом, при помощи бигуди и зажимов в рамках норм времени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 и  свойства  профессиональных  препаратов  для укладки волос, принципы воздействия технологических процессов на кожу головы и волосы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 воздействия инструментов и материалов на кожу и волосы головы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57 </w:t>
            </w:r>
            <w:r>
              <w:rPr>
                <w:rFonts w:ascii="Times New Roman" w:hAnsi="Times New Roman"/>
                <w:sz w:val="24"/>
                <w:szCs w:val="24"/>
              </w:rPr>
              <w:t>Нормы расхода препаратов и материалов на выполнении укладки волос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58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лабораторных занятий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59-63 Лабораторная работа №8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Выполнение современных салонных укладок волос горячим способом с модной текстурой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64-68 Лабораторная работа №9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Выполнение современных салонных укладок волос холодным способом с модной текстурой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69-73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работам №10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 укладки волос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орячим способом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различными инструментами и способами с учетом индивидуальных особенностей клиента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74-78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работам №11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 укладки волос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холодным способом </w:t>
            </w:r>
            <w:r>
              <w:rPr>
                <w:rFonts w:ascii="Times New Roman" w:hAnsi="Times New Roman"/>
                <w:sz w:val="24"/>
                <w:szCs w:val="24"/>
              </w:rPr>
              <w:t>различными инструментами и способами с учетом индивидуальных особенностей клиента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5000" w:type="pct"/>
            <w:gridSpan w:val="6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Современные технологии окрашивания волос </w:t>
            </w:r>
          </w:p>
        </w:tc>
      </w:tr>
      <w:tr w:rsidR="00102345">
        <w:tc>
          <w:tcPr>
            <w:tcW w:w="1029" w:type="pct"/>
            <w:gridSpan w:val="2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Современные технологии окрашивания волос.</w:t>
            </w: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ПК 1.1., ПК1.2.,       ПК 1.3, ПК1.4.</w:t>
            </w:r>
          </w:p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Структура, состав и физические свойства волос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современных технологий окрашивания волос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81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красителей</w:t>
            </w:r>
            <w:r>
              <w:rPr>
                <w:rFonts w:ascii="Times New Roman" w:hAnsi="Times New Roman"/>
                <w:sz w:val="24"/>
                <w:szCs w:val="24"/>
              </w:rPr>
              <w:t>, цветовой круг и законы колориметрии;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82 </w:t>
            </w:r>
            <w:r>
              <w:rPr>
                <w:rFonts w:ascii="Times New Roman" w:hAnsi="Times New Roman"/>
                <w:sz w:val="24"/>
                <w:szCs w:val="24"/>
              </w:rPr>
              <w:t>Принципы и результат воздействия технологических процессов на кожу головы и волосы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83 </w:t>
            </w:r>
            <w:r>
              <w:rPr>
                <w:rFonts w:ascii="Times New Roman" w:hAnsi="Times New Roman"/>
                <w:sz w:val="24"/>
                <w:szCs w:val="24"/>
              </w:rPr>
              <w:t>Оборудование, инструменты, приспособления, аппаратура при выполнении окрашивания волос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выполнения окрашивания волос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красителями различных групп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(услуги); нормы расхода препаратов и материалов на выполнении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лабораторных занятий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tabs>
                <w:tab w:val="left" w:pos="266"/>
              </w:tabs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86-90 Лабораторная работа №12 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окрашивания волос с использованием современных технологий и тенденций моды" красителем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группы</w:t>
            </w:r>
          </w:p>
          <w:p w:rsidR="00102345" w:rsidRDefault="0099380B">
            <w:pPr>
              <w:tabs>
                <w:tab w:val="left" w:pos="266"/>
              </w:tabs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91-95 Лабораторная работа №13 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окрашивания волос с использованием современных технологий и тенденций моды" красителем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группы</w:t>
            </w:r>
          </w:p>
          <w:p w:rsidR="00102345" w:rsidRDefault="0099380B">
            <w:pPr>
              <w:tabs>
                <w:tab w:val="left" w:pos="266"/>
              </w:tabs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96-100 Лаб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ораторная работа №14 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окрашивания волос с использованием современных технологий и тенденций моды" красителем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</w:t>
            </w:r>
          </w:p>
          <w:p w:rsidR="00102345" w:rsidRDefault="0099380B">
            <w:pPr>
              <w:tabs>
                <w:tab w:val="left" w:pos="266"/>
              </w:tabs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101-105 Лабораторная работа №15 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окрашивания волос красителями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 с учетом индивидуальных особенностей клиента"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106-110 Лабораторная работа №16 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окрашивания волос красителями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 с учетом индивидуальных особенностей клиента"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111-115 Лабораторная работа №17 "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окрашивания волос красит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группы с учетом индивидуальных особенностей клиента"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Различные виды окрашивания на основе актуальных технологий</w:t>
            </w:r>
          </w:p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ПК 1.1., ПК1.2.,       ПК 1.3, ПК1.4.</w:t>
            </w:r>
          </w:p>
          <w:p w:rsidR="00102345" w:rsidRDefault="001023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Актуальные тенденции в окрашивании волос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117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Техники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мелирования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волос, создание многоцветных эффектов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Коррекция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мелирования</w:t>
            </w:r>
            <w:proofErr w:type="spellEnd"/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Комбинированная окраска - быстрые техники без использования фольги.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Креативные свободные техники окрашивания волос.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121 "</w:t>
            </w:r>
            <w:r>
              <w:rPr>
                <w:rFonts w:ascii="Times New Roman" w:hAnsi="Times New Roman"/>
                <w:sz w:val="24"/>
                <w:szCs w:val="24"/>
              </w:rPr>
              <w:t>Интуитивное" окрашивание.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122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препараты для ухода за окрашенными волосами, поддержания цвета в домашних условиях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лабораторных занятий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123-127 Лабораторная работа №18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модной окраски волос с использованием различных техник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мелирования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волос на коротких волосах</w:t>
            </w:r>
          </w:p>
          <w:p w:rsidR="00102345" w:rsidRDefault="0099380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128-132 Лабораторная работа №19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модной окраски волос с использованием различных техник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мелирования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волос на длинных волосах</w:t>
            </w:r>
          </w:p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133-137 Лаборато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рная работа №20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комбинированной окраски волос с использованием быстрых техник при коррекции цвета на коротких волосах </w:t>
            </w:r>
          </w:p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138-142 Лабораторная работа №21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комбинированной окраски волос с использованием быстрых техник при коррекции цвета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длинных волосах </w:t>
            </w:r>
          </w:p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143-147 Лабораторная работа №22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креативной окраски волос с использованием свободных техник на коротких волосах </w:t>
            </w:r>
          </w:p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148-152 Лабораторная работа №23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креативной окраски волос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использованием свободных техник на длинных волосах </w:t>
            </w:r>
          </w:p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153-157 Лабораторная работа №24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интуитивного окрашивания волос  с использованием  свободных техник на коротких волосах</w:t>
            </w:r>
          </w:p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158-162 Лабораторная работа №25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интуитивного окрашивания волос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 свободных техник на длинных волосах </w:t>
            </w:r>
          </w:p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163-167 Лабораторная работа №26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креативной окраски волос с учетом актуальных тенденций моды на коротких волосах </w:t>
            </w:r>
          </w:p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168-172 Лабораторная работа №27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креативной окраски волос с учетом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актуальных тенденций моды на длинных волосах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5000" w:type="pct"/>
            <w:gridSpan w:val="6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Выполнение химической (перманентной) завивки с использованием современных технологий</w:t>
            </w:r>
          </w:p>
        </w:tc>
      </w:tr>
      <w:tr w:rsidR="00102345">
        <w:tc>
          <w:tcPr>
            <w:tcW w:w="1029" w:type="pct"/>
            <w:gridSpan w:val="2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Современная завивка волос</w:t>
            </w: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.2.,       ПК 1.3, ПК1.4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Структура, состав и физические свойства волос.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174-175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Типы,  виды и формы волос.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176 </w:t>
            </w:r>
            <w:r>
              <w:rPr>
                <w:rFonts w:ascii="Times New Roman" w:hAnsi="Times New Roman"/>
                <w:sz w:val="24"/>
                <w:szCs w:val="24"/>
              </w:rPr>
              <w:t>Препараты и технологии ведущих фирм для  перманентного изменения текстуры волос.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177-178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179-180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Инструменты, приспособления, оборудование.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181-182 </w:t>
            </w:r>
            <w:r>
              <w:rPr>
                <w:rFonts w:ascii="Times New Roman" w:hAnsi="Times New Roman"/>
                <w:sz w:val="24"/>
                <w:szCs w:val="24"/>
              </w:rPr>
              <w:t>Технологии выполне</w:t>
            </w:r>
            <w:r>
              <w:rPr>
                <w:rFonts w:ascii="Times New Roman" w:hAnsi="Times New Roman"/>
                <w:sz w:val="24"/>
                <w:szCs w:val="24"/>
              </w:rPr>
              <w:t>ния химической (перманентной) завивки на основе актуальных технологий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183-184 </w:t>
            </w:r>
            <w:r>
              <w:rPr>
                <w:rFonts w:ascii="Times New Roman" w:hAnsi="Times New Roman"/>
                <w:sz w:val="24"/>
                <w:szCs w:val="24"/>
              </w:rPr>
              <w:t>Моделирующие приёмы накрутки  при выполнении  различных схем для  креативной  завивки  на волосах различной длинны.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185-186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187-188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Нормы расхода препаратов и материалов на выполнение химической (перманентной) завивки;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189 </w:t>
            </w: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помощи;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лабораторных занятий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102345">
        <w:tc>
          <w:tcPr>
            <w:tcW w:w="1029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</w:tcPr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190-194 Лабораторная работа №28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современной техники накрутки волос для создания модной текстуры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195-199 Лабораторная работа №29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классической техник накрутки волос для создания модной текстуры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200-204 Лабораторная работа №30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спиральной техник накрутки волос для создания модной текстуры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205-209 Лабораторная работа №31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прикорневой техник накрутки волос для создания модной текстуры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210-214 Лабораторная работа №32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мужской техник накрутки волос для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оздания модной текстуры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215-219 Лабораторная работа №33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вертикальной техник накрутки волос для создания модной текстуры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220-224 Лабораторная работа №34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техник накрутки волос «две коклюшки», для создания модной текстуры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225-229 Лаборат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орная работа №35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техник накрутки волос на видоизменённые коклюшки  для создания модной текстуры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230-232 Лабораторная работа №36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Отработка техник накрутки волос «на хвосты», для создания модной текстуры</w:t>
            </w:r>
          </w:p>
          <w:p w:rsidR="00102345" w:rsidRDefault="0099380B">
            <w:pPr>
              <w:widowControl w:val="0"/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233-237 Лабораторная работа№37 </w:t>
            </w:r>
          </w:p>
          <w:p w:rsidR="00102345" w:rsidRDefault="0099380B">
            <w:pPr>
              <w:widowControl w:val="0"/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химической (перманентной) завивки с использованием современных 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102345" w:rsidRDefault="0099380B">
            <w:pPr>
              <w:widowControl w:val="0"/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238-242 Лабораторная работа№38 </w:t>
            </w:r>
          </w:p>
          <w:p w:rsidR="00102345" w:rsidRDefault="0099380B">
            <w:pPr>
              <w:widowControl w:val="0"/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химической (перманентной) завивки классической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1029" w:type="pct"/>
            <w:gridSpan w:val="2"/>
            <w:shd w:val="clear" w:color="auto" w:fill="auto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pc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- Провести диагностику состояния и чувствительности кожи головы и волос, выявлять потребности клиента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- Составить алгоритм выполнения укладки волос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- Составить алгоритм выполнения женской стрижки  волос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- Составить алгоритм выполнения мужской стрижки волос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- Составить алгоритм выполнения окрашивания волос красителем первой группы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- Составить алгоритм выполнения окрашивания волос красителем второй группы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- Составить алгоритм выполнения химической завивки </w:t>
            </w:r>
          </w:p>
        </w:tc>
        <w:tc>
          <w:tcPr>
            <w:tcW w:w="387" w:type="pct"/>
            <w:gridSpan w:val="2"/>
            <w:shd w:val="clear" w:color="auto" w:fill="auto"/>
            <w:vAlign w:val="center"/>
          </w:tcPr>
          <w:p w:rsidR="00102345" w:rsidRDefault="009938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4181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 экзамен </w:t>
            </w:r>
          </w:p>
        </w:tc>
        <w:tc>
          <w:tcPr>
            <w:tcW w:w="387" w:type="pct"/>
            <w:gridSpan w:val="2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4181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01.02 Технология выполнения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постижерных изделий из натуральных и искусственных волос</w:t>
            </w:r>
          </w:p>
        </w:tc>
        <w:tc>
          <w:tcPr>
            <w:tcW w:w="387" w:type="pct"/>
            <w:gridSpan w:val="2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Основы технологии постижерных работ</w:t>
            </w:r>
          </w:p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1 Историческая справка.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2 Инструменты, оборудование, материалы и сырье постижерного цеха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411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Состав и свойства профессиональных препаратов и используемых материалов;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275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4 Организация рабочего места постижера.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5 Основные требования к помещению постижерного цеха.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6 Основное сырьё. Натуральные  и искусственные волосы.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7-8 Виды, назначение, характеристика основных и вспомогательных материалов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102345" w:rsidRDefault="0099380B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изготовления постижерных изделий</w:t>
            </w: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9-10  Техники закрепления волос в постижерных изделиях.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36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11-12 Последовательность и приёмы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тресования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13-14 Техники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тресования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техники сшивания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15-16 Технология изготовления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крепе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крепированных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волос.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17-18 Технология изготовления локона. Оформление локона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19-20 Технология изготовления косы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21-22 Технология изготовления шиньона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</w:t>
            </w: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23-25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№1 Освоение техники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крепирования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волос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26-28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№2 Освоение  и отработка техники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тресования</w:t>
            </w:r>
            <w:proofErr w:type="spellEnd"/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29-31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№3 Освоение техники сшивания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Оформление локона.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379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32-34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№4 Освоение техники сшивания и оформления косы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301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35-37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№5 Отработка техники сшивания и оформления шиньона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544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38-40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№6 Освоение приёмов моделирования и композиционной сборки украшений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279"/>
        </w:trPr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ресниц</w:t>
            </w: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41-42 Технология изготовления ресниц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87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43-44 Техники закрепления волос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45-46 Оформление ресниц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</w:t>
            </w: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tabs>
                <w:tab w:val="left" w:pos="6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47-50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 7 Освоение  и отработка техники изготовления ресниц.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усов, бакенбард, бород</w:t>
            </w: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51-52 Изготовление усов. Отработка приемов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тамбуровки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53-54 Стрижка и оформление усов.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55-56 Технология изготовления бакенбард. Оформление бакенбард.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57-58 Технология изготовления бород. Изготовление бороды.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</w:t>
            </w: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59-61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 №8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и оформление бакенбард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62-64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№9 Изготовление и оформление бороды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Тема 1.5.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париков</w:t>
            </w: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65-66 Технология изготовления париков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67-68 Технология изготовления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монтюра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театральному парику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69-70 Технология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тамбуровки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парика. Особенности и технология изготовления каркаса к театральному парику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276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</w:t>
            </w: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71-75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10  Изготовление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монтюра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76-80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№11 Изготовление парика.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>Тема 1.6.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украшений</w:t>
            </w: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7" w:type="pct"/>
            <w:gridSpan w:val="2"/>
            <w:vMerge w:val="restar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</w:t>
            </w: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81-86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№12 Технология изготовления украшений для исторических причесок.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87-92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№13 Технология изготовления постижерных украшений.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93-98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№14  Технология изготовления клеевых украшений.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99-104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№15 Технология изготовления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трессовых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украшений.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105-110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№16 Технология изготовления украшений в стили «Бидермейер» 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111-116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№17 Технология изготовления украшений в стиле «Рококо »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117-122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№18 Технология изготовления украшения в стиле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Бороко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123-128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№19  Технология изготовления украшения в стиле «Ампир»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129-134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№20  Технология изготовления украшений в стиле  эпохи Возрождения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6" w:type="pct"/>
            <w:gridSpan w:val="2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135-140 </w:t>
            </w:r>
            <w:r>
              <w:rPr>
                <w:rFonts w:ascii="Times New Roman" w:eastAsia="TimesNewRomanPS-BoldMT" w:hAnsi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№21 Технология изготовления украшение в современном стиле. Зачет</w:t>
            </w:r>
          </w:p>
        </w:tc>
        <w:tc>
          <w:tcPr>
            <w:tcW w:w="387" w:type="pct"/>
            <w:gridSpan w:val="2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5000" w:type="pct"/>
            <w:gridSpan w:val="6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01.03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Моделирование причесок различного назначения с учетом актуальных тенденций </w:t>
            </w:r>
          </w:p>
        </w:tc>
      </w:tr>
      <w:tr w:rsidR="00102345">
        <w:trPr>
          <w:trHeight w:val="393"/>
        </w:trPr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моделирования причесок</w:t>
            </w: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.6.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Научная, техническая и художественные стороны моделирования причёсок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Причёска как один из компонентов, формирующих внешний облик человека. Классификация причёсок по назначению. Возрастные и социальные группы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>Анатомические, биологические и психологические особенности внешности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Санитарно-эпидемиологические нормы и требования в сфере парикмахерских услуг; требования охраны труда, организации и подготовки рабочего места для выполнения парикмахерских работ;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1.5.,ПК 1.6.</w:t>
            </w: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5-14 </w:t>
            </w: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Подбор и выполнение моделей причёсок и стрижек с учётом индивидуальных особенностей клиента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  <w:vAlign w:val="bottom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15-24</w:t>
            </w: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№2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Подбор и выполнение причёсок различного назначения.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  <w:vAlign w:val="bottom"/>
          </w:tcPr>
          <w:p w:rsidR="00102345" w:rsidRDefault="0099380B">
            <w:pPr>
              <w:tabs>
                <w:tab w:val="left" w:pos="2520"/>
                <w:tab w:val="left" w:pos="2700"/>
                <w:tab w:val="right" w:pos="28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25-34 </w:t>
            </w: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№3</w:t>
            </w:r>
          </w:p>
          <w:p w:rsidR="00102345" w:rsidRDefault="0099380B">
            <w:pPr>
              <w:tabs>
                <w:tab w:val="left" w:pos="2520"/>
                <w:tab w:val="left" w:pos="2700"/>
                <w:tab w:val="right" w:pos="28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Подбор и выполнение причёсок с учётом возраста (для детей и молодёжи). 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и композиция причесок</w:t>
            </w: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.6.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Законы композиции.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Композиционные средства. Общие понятия о композиции причёски и стрижки.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Компоненты: форма и силуэт, линия, цвет, детали и декор. Принципы и средства композиции. Определение принципов: пропорция, баланс, акцент, ритм, гармония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37 </w:t>
            </w:r>
            <w:r>
              <w:rPr>
                <w:rFonts w:ascii="Times New Roman" w:hAnsi="Times New Roman"/>
                <w:sz w:val="24"/>
                <w:szCs w:val="24"/>
              </w:rPr>
              <w:t>Приемы художественного моделирования причесок. Современные технологии и тенденции моды в парикмахерском искусстве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1.5.,ПК 1.6.</w:t>
            </w: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38-47</w:t>
            </w: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№4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выполнение причёсок и стрижек с учётом законов композиции.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48-57</w:t>
            </w: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 №5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причёсок и стрижек с учётом закона о цвете.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58-67</w:t>
            </w: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№6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выполнение причёсок с использованием современных технологий и тенденций моды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классических причесок различного назначения</w:t>
            </w:r>
          </w:p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.6.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68-69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этапы моделирования причесок.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70-72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Выбор художественных средств. Особенность моделирования бытовых,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зрелищных, классических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причёсок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tabs>
                <w:tab w:val="left" w:pos="8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73-75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бытовых причёсок различного назначения (свадебные)</w:t>
            </w:r>
            <w:proofErr w:type="gramEnd"/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tabs>
                <w:tab w:val="left" w:pos="8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76-77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бытовых причёсок различного назначения (вечерние)</w:t>
            </w:r>
            <w:proofErr w:type="gramEnd"/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tabs>
                <w:tab w:val="left" w:pos="8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78-80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бытовых причёсок различного назначения (коктейльные, повседневные)</w:t>
            </w:r>
            <w:proofErr w:type="gramEnd"/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tabs>
                <w:tab w:val="left" w:pos="8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81-83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бытовых стрижек различного назначения 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84-85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зрелищных причесок с накладками и шиньонами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свадебные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86-88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зрелищных причесок с накладками и шиньонами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вечерние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89-91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зрелищных причесок с накладками и шиньонами (коктейльные,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повседневные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92-94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эскизов и схем бытовых причёсок с учётом возрастных и социальных групп.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95-96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эскизов и схем бытовых стрижек с учётом возрастных и социальных групп.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97-98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художественного образа на основе исторических стилей.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художественного образа на основе современных стилей.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 w:val="restart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сложных причесок с применением  украшений и постижерных изделий</w:t>
            </w: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.5.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.6.</w:t>
            </w:r>
          </w:p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Технологии выполнения сложных причесок на волосах различной длины с применением  украшений и постижерных изделий;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1.5.,ПК 1.6.</w:t>
            </w: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>101-108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№7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сложных причесок на волосах различной длины с применением  украшений и постижерных изделий с учетом норм времени;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109-116 </w:t>
            </w: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№8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простых причесок на волосах различной длины с применением  украшений и постижерных изделий с учетом норм времени;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>117-124 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№9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сложных причесок с применением  украшений и постижерных изделий на основе современных тенденций моды; Зачет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ПК 1.5.,ПК 1.6.</w:t>
            </w: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125-127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 Цели и задачи курсового проектирования.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128-129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Историческая справка.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130-132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 часть. Тренды сезона в модном образе.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133-134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Выбор и изучение модного образа. Выбор модели.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135-137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Выбор и обоснование стрижки, цветового решения, прически.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138-140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Выбор технологий выполнения работы.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141-142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Составление технологических карт.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143-144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Графическая часть. Оформление эскизов образа.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145-146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Оформление таблиц, схем, рисунок, эскизов, фото, коллажей.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147-148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выполнение работы на модели.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149-154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 курсовой работы.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975" w:type="pc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0" w:type="pct"/>
            <w:gridSpan w:val="3"/>
            <w:shd w:val="clear" w:color="auto" w:fill="auto"/>
          </w:tcPr>
          <w:p w:rsidR="00102345" w:rsidRDefault="0099380B">
            <w:pPr>
              <w:tabs>
                <w:tab w:val="left" w:pos="8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Выполнение анализа современных технологических методов в художественном моделировании стрижек и причёсок.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Разработка эскизов и схем с учётом актуальных тенденций в моде причёсок и стрижек.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Подготовка сообщений о современных достижениях в парикмахерском искусстве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Подготовка сообщений о современных достижениях в парикмахерском искусстве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Разработка эскизо</w:t>
            </w:r>
            <w:r>
              <w:rPr>
                <w:rFonts w:ascii="Times New Roman" w:hAnsi="Times New Roman"/>
                <w:sz w:val="24"/>
                <w:szCs w:val="24"/>
              </w:rPr>
              <w:t>в и схем с учётом актуальных тенденций в моде причёсок и стрижек.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rPr>
          <w:trHeight w:val="393"/>
        </w:trPr>
        <w:tc>
          <w:tcPr>
            <w:tcW w:w="4205" w:type="pct"/>
            <w:gridSpan w:val="4"/>
            <w:shd w:val="clear" w:color="auto" w:fill="auto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курсовых проектов (работ):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вечерней прически на средней длине волос,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повседневной прически на средней длине волос,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зрелищной прически на средней длине волос,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подиумной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прически на средней длине волос,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свадебной прически на средней длине волос,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выполнения прически с применением постижерных изде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лий на средней длине волос,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прически для выпускного бала с элементом «коса», на средней длине волос,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вечерней прически на длинных волосах,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повседневной прически на длинных волосах,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зрелищной прически на длинных волосах,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подиумной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прически на длинных волосах,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свадебной прически на длинных волосах,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учётом индивидуал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прически с применением постижерных изделий прически на длинных волосах,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цесса выполнения прически для выпускного бала с элементом «коса», на длинных волосах,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выполнения вечерней прически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учётом индивидуальных особен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прически классического пучка,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выполнения свадебной прически с элементами «пле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тения»,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свадебной прически с элементами «локонов»,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сса выполнения свадебной прически с элементами «локонов»,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выполнения исторической прически в стиле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бидермайер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учётом индивидуальных особенностей клиента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исторической прически в стиле «рококо»,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выполнения исторической прически в стиле «барокко»,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выполнения исторической прически в стиле 1960-х гг.,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учётом индивидуальных особенностей клиента </w:t>
            </w:r>
            <w:r>
              <w:rPr>
                <w:rFonts w:ascii="Times New Roman" w:hAnsi="Times New Roman"/>
                <w:sz w:val="24"/>
                <w:szCs w:val="24"/>
              </w:rPr>
              <w:t>и тенденций моды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1.5.,ПК 1.6</w:t>
            </w:r>
          </w:p>
        </w:tc>
      </w:tr>
      <w:tr w:rsidR="00102345">
        <w:tc>
          <w:tcPr>
            <w:tcW w:w="4205" w:type="pct"/>
            <w:gridSpan w:val="4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Учебная практика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Виды работ 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Организация рабочего пространства и рабочего процесса.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Выполнение подготовительных и заключительных работ по обслуживанию клиентов. 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Подбор и применение профессиональных продуктов для выполнения процедуры в соответствии с её на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значением.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Визуальный осмотр, диагностика состояния поверхности кожи и волос клиента, определение типа и структуры волос.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Выполнение мытья, приемов массажа головы и профилактического ухода за волосами.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Выполнение классических, коммерческих женских стрижек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на волосах различной длины.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Выполнение классических, коммерческих мужских стрижек, на волосах различной длины. 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Применение средств контроля качества выполняемой услуги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Проведение тестирования реакции волос на нанесение химического состава, учитывая исходно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е состояние волос.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Выполнение химического воздействия (завивка) с использованием базовых технологий, в соответствии с инструкциями производителя для клиентов-женщин.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Выполнение химического воздействия (завивка) с использованием базовых технологий, в соответствии с инструкциями производителя для клиентов-мужчин.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Выполнение простых видов окрашивания волос на основе базовых технологий в соответствии с инструкцией производ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ителя для клиентов-женщин.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Выполнение простых видов окрашивания волос на основе базовых технологий в соответствии с инструкцией производителя для клиентов-мужчин.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Выполнение классических коммерческих мужских укладок на волосах различной длины;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 Выполнение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классических коммерческих женских укладок на волосах различной длины;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Выполнение классических коммерческих собранных женских причёсок на волосах различной длины.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Выполнение классических коммерческих женских причёсок на распущенных волосах.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Применение средс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тв контроля качества выполняемой услуги;</w:t>
            </w:r>
          </w:p>
        </w:tc>
        <w:tc>
          <w:tcPr>
            <w:tcW w:w="363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144</w:t>
            </w:r>
          </w:p>
        </w:tc>
        <w:tc>
          <w:tcPr>
            <w:tcW w:w="432" w:type="pct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ПК1.4, ПК 1.5.,ПК 1.6.</w:t>
            </w:r>
          </w:p>
        </w:tc>
      </w:tr>
      <w:tr w:rsidR="00102345">
        <w:tc>
          <w:tcPr>
            <w:tcW w:w="4205" w:type="pct"/>
            <w:gridSpan w:val="4"/>
          </w:tcPr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</w:p>
          <w:p w:rsidR="00102345" w:rsidRDefault="009938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рабочего пространства и рабочего процесса. Выполнение подготовительных и заключительных работ по обслуживанию клиентов.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Подбор и применение профессиональных продуктов для выполнения процедуры в соответствии с её назначением.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Визуальный осмотр, </w:t>
            </w:r>
            <w:r>
              <w:rPr>
                <w:rFonts w:ascii="Times New Roman" w:hAnsi="Times New Roman" w:cs="Times New Roman"/>
                <w:szCs w:val="24"/>
              </w:rPr>
              <w:t>диагностика состояния поверхности кожи и волос клиента, определение типа и структуры волос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Выполнение современных, коммерческих женских стрижек на волосах различной длины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современных, коммерческих мужских стрижек, на волосах различной длины вклю</w:t>
            </w:r>
            <w:r>
              <w:rPr>
                <w:rFonts w:ascii="Times New Roman" w:hAnsi="Times New Roman" w:cs="Times New Roman"/>
              </w:rPr>
              <w:t>чая стрижку бороды и усов.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детских стрижек на волосах различной длины.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тестирования реакции волос на нанесение химического состава, учитывая исходное состояние волос. Выполнение химического воздействия (включая завивку и выпрямление в</w:t>
            </w:r>
            <w:r>
              <w:rPr>
                <w:rFonts w:ascii="Times New Roman" w:hAnsi="Times New Roman" w:cs="Times New Roman"/>
              </w:rPr>
              <w:t>олос) с использованием современных технологий, в соответствии с инструкциями производителя для клиентов-женщин и мужчин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сложных видов окрашивания волос на основе современных технологий в соответствии с инструкцией производителя для клиентов-женщ</w:t>
            </w:r>
            <w:r>
              <w:rPr>
                <w:rFonts w:ascii="Times New Roman" w:hAnsi="Times New Roman" w:cs="Times New Roman"/>
              </w:rPr>
              <w:t>ин и мужчин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современных коммерческих женских укладок на волосах различной длины;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Выполнение современных, коммерческих мужских укладок на волосах различной длины; 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Подбор и применение украшений и постижёрных изделий для причёсок с учётом их назн</w:t>
            </w:r>
            <w:r>
              <w:rPr>
                <w:rFonts w:ascii="Times New Roman" w:hAnsi="Times New Roman" w:cs="Times New Roman"/>
              </w:rPr>
              <w:t>ачения;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современных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техниками.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современных коммерческих женских причёсок на распущенных волосах, с применением украшений и постижерных изделий, различными инструментами и техниками.</w:t>
            </w:r>
          </w:p>
          <w:p w:rsidR="00102345" w:rsidRDefault="0099380B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эскизов женских и мужских видов парикмахерских работ;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схем выполнения ж</w:t>
            </w:r>
            <w:r>
              <w:rPr>
                <w:rFonts w:ascii="Times New Roman" w:hAnsi="Times New Roman" w:cs="Times New Roman"/>
              </w:rPr>
              <w:t>енских и мужских видов парикмахерских работ;</w:t>
            </w:r>
          </w:p>
          <w:p w:rsidR="00102345" w:rsidRDefault="0099380B">
            <w:pPr>
              <w:spacing w:after="0" w:line="240" w:lineRule="auto"/>
              <w:contextualSpacing/>
              <w:jc w:val="both"/>
              <w:rPr>
                <w:rFonts w:eastAsia="TimesNewRomanPS-BoldMT"/>
                <w:bCs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Разработка и выполнение </w:t>
            </w:r>
            <w:proofErr w:type="spellStart"/>
            <w:r>
              <w:rPr>
                <w:rFonts w:ascii="Times New Roman" w:hAnsi="Times New Roman" w:cs="Times New Roman"/>
              </w:rPr>
              <w:t>инструкционно</w:t>
            </w:r>
            <w:proofErr w:type="spellEnd"/>
            <w:r>
              <w:rPr>
                <w:rFonts w:ascii="Times New Roman" w:hAnsi="Times New Roman" w:cs="Times New Roman"/>
              </w:rPr>
              <w:t>-технологических карт мужских и женских видов парикмахерских работ; Описание технологических процессов выполнения женских и мужских видов парикмахерских работ;</w:t>
            </w:r>
          </w:p>
        </w:tc>
        <w:tc>
          <w:tcPr>
            <w:tcW w:w="363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72</w:t>
            </w:r>
          </w:p>
        </w:tc>
        <w:tc>
          <w:tcPr>
            <w:tcW w:w="432" w:type="pct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ПК1.4, ПК 1.5.,ПК 1.6.</w:t>
            </w:r>
          </w:p>
        </w:tc>
      </w:tr>
      <w:tr w:rsidR="00102345">
        <w:tc>
          <w:tcPr>
            <w:tcW w:w="4205" w:type="pct"/>
            <w:gridSpan w:val="4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Консультации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Технологии выполнения стрижек и укладок волос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выполнения окрашивания волос различными группами 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Технология выполнения  классических причесок  различного назначения</w:t>
            </w:r>
          </w:p>
          <w:p w:rsidR="00102345" w:rsidRDefault="0099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сложных причесок с применением  украшений и постижерных изделий</w:t>
            </w:r>
          </w:p>
        </w:tc>
        <w:tc>
          <w:tcPr>
            <w:tcW w:w="363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2" w:type="pct"/>
            <w:vAlign w:val="center"/>
          </w:tcPr>
          <w:p w:rsidR="00102345" w:rsidRDefault="009938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ПК1.4, ПК 1.5.,ПК 1.6.</w:t>
            </w:r>
          </w:p>
        </w:tc>
      </w:tr>
      <w:tr w:rsidR="00102345">
        <w:tc>
          <w:tcPr>
            <w:tcW w:w="4205" w:type="pct"/>
            <w:gridSpan w:val="4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(квалификационный)  </w:t>
            </w:r>
          </w:p>
        </w:tc>
        <w:tc>
          <w:tcPr>
            <w:tcW w:w="363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32" w:type="pct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345">
        <w:tc>
          <w:tcPr>
            <w:tcW w:w="4205" w:type="pct"/>
            <w:gridSpan w:val="4"/>
          </w:tcPr>
          <w:p w:rsidR="00102345" w:rsidRDefault="009938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102345" w:rsidRDefault="00993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792</w:t>
            </w:r>
          </w:p>
        </w:tc>
        <w:tc>
          <w:tcPr>
            <w:tcW w:w="432" w:type="pct"/>
          </w:tcPr>
          <w:p w:rsidR="00102345" w:rsidRDefault="001023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02345" w:rsidRDefault="00102345">
      <w:pPr>
        <w:spacing w:after="0"/>
        <w:rPr>
          <w:rFonts w:ascii="Times New Roman" w:hAnsi="Times New Roman"/>
          <w:sz w:val="24"/>
          <w:szCs w:val="24"/>
        </w:rPr>
      </w:pPr>
    </w:p>
    <w:p w:rsidR="00102345" w:rsidRDefault="00102345">
      <w:pPr>
        <w:spacing w:after="0"/>
        <w:rPr>
          <w:rFonts w:ascii="Times New Roman" w:hAnsi="Times New Roman"/>
          <w:sz w:val="24"/>
          <w:szCs w:val="24"/>
        </w:rPr>
      </w:pPr>
    </w:p>
    <w:p w:rsidR="00102345" w:rsidRDefault="00102345">
      <w:pPr>
        <w:spacing w:after="0"/>
        <w:rPr>
          <w:rFonts w:ascii="Times New Roman" w:hAnsi="Times New Roman"/>
          <w:sz w:val="24"/>
          <w:szCs w:val="24"/>
        </w:rPr>
      </w:pPr>
    </w:p>
    <w:p w:rsidR="00102345" w:rsidRDefault="00102345">
      <w:pPr>
        <w:spacing w:after="0"/>
        <w:rPr>
          <w:rFonts w:ascii="Times New Roman" w:hAnsi="Times New Roman"/>
          <w:sz w:val="24"/>
          <w:szCs w:val="24"/>
        </w:rPr>
        <w:sectPr w:rsidR="00102345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102345" w:rsidRDefault="0099380B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ПРОФЕССИОНАЛЬНОГО  МОДУЛЯ</w:t>
      </w:r>
    </w:p>
    <w:p w:rsidR="00102345" w:rsidRDefault="0099380B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102345" w:rsidRDefault="0099380B">
      <w:pPr>
        <w:ind w:firstLine="770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Кабинет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оснащенный оборудованием, техническими средствами: </w:t>
      </w:r>
      <w:r>
        <w:rPr>
          <w:rFonts w:ascii="Times New Roman" w:hAnsi="Times New Roman"/>
          <w:position w:val="-3"/>
          <w:sz w:val="24"/>
          <w:szCs w:val="24"/>
        </w:rPr>
        <w:t>проектор; сканер; принтер</w:t>
      </w:r>
      <w:r>
        <w:rPr>
          <w:rFonts w:ascii="Times New Roman" w:hAnsi="Times New Roman"/>
          <w:position w:val="-3"/>
          <w:sz w:val="24"/>
          <w:szCs w:val="24"/>
        </w:rPr>
        <w:t>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</w:p>
    <w:p w:rsidR="00102345" w:rsidRDefault="0099380B">
      <w:pPr>
        <w:widowControl w:val="0"/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Лаборатории:   </w:t>
      </w:r>
      <w:r>
        <w:rPr>
          <w:rFonts w:ascii="Times New Roman" w:hAnsi="Times New Roman"/>
          <w:sz w:val="24"/>
          <w:szCs w:val="24"/>
        </w:rPr>
        <w:t>постижерных работ и исторической прически, моделирования и художествен</w:t>
      </w:r>
      <w:r>
        <w:rPr>
          <w:rFonts w:ascii="Times New Roman" w:hAnsi="Times New Roman"/>
          <w:sz w:val="24"/>
          <w:szCs w:val="24"/>
        </w:rPr>
        <w:t xml:space="preserve">ного оформления прически,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6.2.1. Примерной программы по специальности.</w:t>
      </w:r>
    </w:p>
    <w:p w:rsidR="00102345" w:rsidRDefault="0099380B">
      <w:pPr>
        <w:widowControl w:val="0"/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Мастерские: </w:t>
      </w:r>
      <w:r>
        <w:rPr>
          <w:rFonts w:ascii="Times New Roman" w:hAnsi="Times New Roman"/>
          <w:sz w:val="24"/>
          <w:szCs w:val="24"/>
        </w:rPr>
        <w:t>салон-парикмахерская</w:t>
      </w:r>
      <w:r>
        <w:rPr>
          <w:rFonts w:ascii="Times New Roman" w:hAnsi="Times New Roman"/>
          <w:bCs/>
          <w:sz w:val="24"/>
          <w:szCs w:val="24"/>
        </w:rPr>
        <w:t>, оснащенные в соответствии с п. 6.2.2. Примерной программы по специальности.</w:t>
      </w:r>
    </w:p>
    <w:p w:rsidR="00102345" w:rsidRDefault="0099380B">
      <w:pPr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Оснащенные  базы практики,  в соответствии с п.  6.2.3  Примерной программы по специальности.</w:t>
      </w:r>
    </w:p>
    <w:p w:rsidR="00102345" w:rsidRDefault="00102345">
      <w:pPr>
        <w:ind w:firstLine="770"/>
        <w:rPr>
          <w:rFonts w:ascii="Times New Roman" w:hAnsi="Times New Roman"/>
          <w:b/>
          <w:bCs/>
          <w:sz w:val="24"/>
          <w:szCs w:val="24"/>
        </w:rPr>
      </w:pPr>
    </w:p>
    <w:p w:rsidR="00102345" w:rsidRDefault="0099380B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02345" w:rsidRDefault="0099380B">
      <w:pPr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</w:t>
      </w:r>
      <w:r>
        <w:rPr>
          <w:rFonts w:ascii="Times New Roman" w:hAnsi="Times New Roman"/>
          <w:sz w:val="24"/>
          <w:szCs w:val="24"/>
        </w:rPr>
        <w:t>ные образовательные и информационные ресурсы, рекомендуемые для использования в образовательном процессе.</w:t>
      </w:r>
    </w:p>
    <w:p w:rsidR="00102345" w:rsidRDefault="0099380B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102345" w:rsidRDefault="0099380B">
      <w:pPr>
        <w:pStyle w:val="af6"/>
        <w:widowControl w:val="0"/>
        <w:numPr>
          <w:ilvl w:val="3"/>
          <w:numId w:val="1"/>
        </w:numPr>
        <w:spacing w:before="0" w:after="0"/>
        <w:ind w:left="0" w:firstLine="770"/>
        <w:contextualSpacing/>
        <w:jc w:val="both"/>
      </w:pPr>
      <w:r>
        <w:t xml:space="preserve">Константинов, </w:t>
      </w:r>
      <w:proofErr w:type="spellStart"/>
      <w:r>
        <w:t>А.В.Основы</w:t>
      </w:r>
      <w:proofErr w:type="spellEnd"/>
      <w:r>
        <w:t xml:space="preserve"> постижерного дела./ Константинов А.В.- </w:t>
      </w:r>
      <w:proofErr w:type="spellStart"/>
      <w:r>
        <w:t>Рипол</w:t>
      </w:r>
      <w:proofErr w:type="spellEnd"/>
      <w:r>
        <w:t xml:space="preserve"> классик, 2010;</w:t>
      </w:r>
    </w:p>
    <w:p w:rsidR="00102345" w:rsidRDefault="0099380B">
      <w:pPr>
        <w:pStyle w:val="af6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Королева, С. И. Моделирование причесок</w:t>
      </w:r>
      <w:r>
        <w:rPr>
          <w:rFonts w:eastAsia="TimesNewRomanPS-ItalicMT"/>
          <w:iCs/>
        </w:rPr>
        <w:t xml:space="preserve"> различного назначения с учетом актуальных тенденций моды / учебник / С. И. Королева. — 3-е изд., стер. — М.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Академия, 2018. — 160с.</w:t>
      </w:r>
    </w:p>
    <w:p w:rsidR="00102345" w:rsidRDefault="0099380B">
      <w:pPr>
        <w:pStyle w:val="af6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Кузнецова, А. В. Материаловедение / учебник / А. В. Кузнецова, Т. Н. Соболева, Н. Х. </w:t>
      </w:r>
      <w:proofErr w:type="spellStart"/>
      <w:r>
        <w:rPr>
          <w:rFonts w:eastAsia="TimesNewRomanPS-ItalicMT"/>
          <w:iCs/>
        </w:rPr>
        <w:t>Кафидова</w:t>
      </w:r>
      <w:proofErr w:type="spellEnd"/>
      <w:r>
        <w:rPr>
          <w:rFonts w:eastAsia="TimesNewRomanPS-ItalicMT"/>
          <w:iCs/>
        </w:rPr>
        <w:t>. — 2-е изд., стер. — М.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А</w:t>
      </w:r>
      <w:r>
        <w:rPr>
          <w:rFonts w:eastAsia="TimesNewRomanPS-ItalicMT"/>
          <w:iCs/>
        </w:rPr>
        <w:t>кадемия, 2018. — 208с.</w:t>
      </w:r>
    </w:p>
    <w:p w:rsidR="00102345" w:rsidRDefault="0099380B">
      <w:pPr>
        <w:pStyle w:val="af6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Масленникова, Л. В. Технология выполнения стрижек и укладок / </w:t>
      </w:r>
      <w:proofErr w:type="spellStart"/>
      <w:r>
        <w:rPr>
          <w:rFonts w:eastAsia="TimesNewRomanPS-ItalicMT"/>
          <w:iCs/>
        </w:rPr>
        <w:t>учеб</w:t>
      </w:r>
      <w:proofErr w:type="gramStart"/>
      <w:r>
        <w:rPr>
          <w:rFonts w:eastAsia="TimesNewRomanPS-ItalicMT"/>
          <w:iCs/>
        </w:rPr>
        <w:t>.п</w:t>
      </w:r>
      <w:proofErr w:type="gramEnd"/>
      <w:r>
        <w:rPr>
          <w:rFonts w:eastAsia="TimesNewRomanPS-ItalicMT"/>
          <w:iCs/>
        </w:rPr>
        <w:t>особие</w:t>
      </w:r>
      <w:proofErr w:type="spellEnd"/>
      <w:r>
        <w:rPr>
          <w:rFonts w:eastAsia="TimesNewRomanPS-ItalicMT"/>
          <w:iCs/>
        </w:rPr>
        <w:t xml:space="preserve"> / Л. В. Масленникова. — 2-е изд., стер. — М.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Академия, 2018. — 192с.</w:t>
      </w:r>
    </w:p>
    <w:p w:rsidR="00102345" w:rsidRDefault="0099380B">
      <w:pPr>
        <w:pStyle w:val="af6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Плотникова И. Ю. Технология парикмахерских работ / учебник / И. Ю. Плотникова, Т. А. Че</w:t>
      </w:r>
      <w:r>
        <w:rPr>
          <w:rFonts w:eastAsia="TimesNewRomanPS-ItalicMT"/>
          <w:iCs/>
        </w:rPr>
        <w:t>рниченко. — 12-е изд., стер. — М.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Академия, 2018. — 192с.</w:t>
      </w:r>
    </w:p>
    <w:p w:rsidR="00102345" w:rsidRDefault="00102345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102345" w:rsidRDefault="0099380B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102345" w:rsidRDefault="0099380B">
      <w:pPr>
        <w:pStyle w:val="af6"/>
        <w:numPr>
          <w:ilvl w:val="0"/>
          <w:numId w:val="4"/>
        </w:numPr>
        <w:spacing w:before="0" w:after="0" w:line="276" w:lineRule="auto"/>
        <w:contextualSpacing/>
      </w:pPr>
      <w:r>
        <w:t xml:space="preserve">Форум парикмахеров - режим </w:t>
      </w:r>
      <w:proofErr w:type="spellStart"/>
      <w:r>
        <w:t>доступа:</w:t>
      </w:r>
      <w:hyperlink r:id="rId11" w:tooltip="http://www.parikmaher.net.ru/" w:history="1">
        <w:r>
          <w:rPr>
            <w:rStyle w:val="af5"/>
            <w:shd w:val="clear" w:color="auto" w:fill="FFFFFF"/>
          </w:rPr>
          <w:t>www.parikmaher.net.ru</w:t>
        </w:r>
        <w:proofErr w:type="spellEnd"/>
      </w:hyperlink>
      <w:r>
        <w:t xml:space="preserve">; </w:t>
      </w:r>
    </w:p>
    <w:p w:rsidR="00102345" w:rsidRDefault="0099380B">
      <w:pPr>
        <w:pStyle w:val="af6"/>
        <w:widowControl w:val="0"/>
        <w:numPr>
          <w:ilvl w:val="0"/>
          <w:numId w:val="4"/>
        </w:numPr>
        <w:spacing w:before="0" w:after="0" w:line="276" w:lineRule="auto"/>
        <w:contextualSpacing/>
        <w:jc w:val="both"/>
      </w:pPr>
      <w:r>
        <w:rPr>
          <w:bCs/>
        </w:rPr>
        <w:t>Профес</w:t>
      </w:r>
      <w:r>
        <w:rPr>
          <w:bCs/>
        </w:rPr>
        <w:t>сиональная Парикмахерская Газета -</w:t>
      </w:r>
      <w:r>
        <w:t xml:space="preserve"> режим </w:t>
      </w:r>
      <w:proofErr w:type="spellStart"/>
      <w:r>
        <w:t>доступа:</w:t>
      </w:r>
      <w:hyperlink r:id="rId12" w:tooltip="http://gazeta-p.ru/" w:history="1">
        <w:r>
          <w:t>http</w:t>
        </w:r>
        <w:proofErr w:type="spellEnd"/>
        <w:r>
          <w:t>://gazeta-p.ru/</w:t>
        </w:r>
      </w:hyperlink>
      <w:r>
        <w:t>;</w:t>
      </w:r>
    </w:p>
    <w:p w:rsidR="00102345" w:rsidRDefault="0099380B">
      <w:pPr>
        <w:pStyle w:val="af6"/>
        <w:numPr>
          <w:ilvl w:val="0"/>
          <w:numId w:val="4"/>
        </w:numPr>
        <w:spacing w:before="0" w:after="0" w:line="276" w:lineRule="auto"/>
        <w:contextualSpacing/>
        <w:jc w:val="both"/>
      </w:pPr>
      <w:hyperlink r:id="rId13" w:tooltip="http://parikmaher.net.ru/index.php?act=idx" w:history="1">
        <w:r>
          <w:rPr>
            <w:bCs/>
          </w:rPr>
          <w:t>Форум Парикмахеров</w:t>
        </w:r>
      </w:hyperlink>
      <w:r>
        <w:rPr>
          <w:bCs/>
        </w:rPr>
        <w:t xml:space="preserve"> - </w:t>
      </w:r>
      <w:r>
        <w:t xml:space="preserve">режим </w:t>
      </w:r>
      <w:proofErr w:type="spellStart"/>
      <w:r>
        <w:t>доступа:</w:t>
      </w:r>
      <w:hyperlink r:id="rId14" w:tooltip="http://parikmaher.net.ru/" w:history="1">
        <w:r>
          <w:t>http</w:t>
        </w:r>
        <w:proofErr w:type="spellEnd"/>
        <w:r>
          <w:t>://parikmaher.net.ru/</w:t>
        </w:r>
      </w:hyperlink>
      <w:r>
        <w:t>;</w:t>
      </w:r>
    </w:p>
    <w:p w:rsidR="00102345" w:rsidRDefault="0099380B">
      <w:pPr>
        <w:pStyle w:val="af6"/>
        <w:numPr>
          <w:ilvl w:val="0"/>
          <w:numId w:val="4"/>
        </w:numPr>
        <w:spacing w:before="0" w:after="0" w:line="276" w:lineRule="auto"/>
        <w:contextualSpacing/>
        <w:jc w:val="both"/>
      </w:pPr>
      <w:r>
        <w:t xml:space="preserve">Форум парикмахеров - режим </w:t>
      </w:r>
      <w:proofErr w:type="spellStart"/>
      <w:r>
        <w:t>доступа:</w:t>
      </w:r>
      <w:hyperlink r:id="rId15" w:tooltip="http://www.hairforum.ru/" w:history="1">
        <w:r>
          <w:t>http</w:t>
        </w:r>
        <w:proofErr w:type="spellEnd"/>
        <w:r>
          <w:t>://www.hairforum.ru/</w:t>
        </w:r>
      </w:hyperlink>
      <w:r>
        <w:t>;</w:t>
      </w:r>
    </w:p>
    <w:p w:rsidR="00102345" w:rsidRDefault="0099380B">
      <w:pPr>
        <w:pStyle w:val="af6"/>
        <w:numPr>
          <w:ilvl w:val="0"/>
          <w:numId w:val="4"/>
        </w:numPr>
        <w:spacing w:before="0" w:after="0" w:line="276" w:lineRule="auto"/>
        <w:contextualSpacing/>
        <w:jc w:val="both"/>
        <w:rPr>
          <w:rFonts w:eastAsia="TimesNewRomanPS-BoldMT"/>
        </w:rPr>
      </w:pPr>
      <w:r>
        <w:t xml:space="preserve">Портал индустрии красоты - режим </w:t>
      </w:r>
      <w:proofErr w:type="spellStart"/>
      <w:r>
        <w:t>доступа:http</w:t>
      </w:r>
      <w:proofErr w:type="spellEnd"/>
      <w:r>
        <w:t>://www.hairlife.ru.</w:t>
      </w:r>
    </w:p>
    <w:p w:rsidR="00102345" w:rsidRDefault="00102345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102345" w:rsidRDefault="0099380B">
      <w:pPr>
        <w:tabs>
          <w:tab w:val="left" w:pos="567"/>
        </w:tabs>
        <w:spacing w:after="0" w:line="240" w:lineRule="auto"/>
        <w:ind w:left="1183" w:hanging="332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3.3Кадровое обеспечение образовательного процесса </w:t>
      </w:r>
    </w:p>
    <w:p w:rsidR="00102345" w:rsidRDefault="001023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02345" w:rsidRDefault="0099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ионным требованиям профессионального стандарта, а также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лицами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,п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ривлекаемых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условиях гражданско-правового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договора,в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том числе из лица руководителей и работников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организаций,направление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деятельности которых соответствует  области профессиональной деятел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ьности и имеющих стаж не менее 3 лет.</w:t>
      </w:r>
    </w:p>
    <w:p w:rsidR="00102345" w:rsidRDefault="0099380B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 xml:space="preserve">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</w:p>
    <w:p w:rsidR="00102345" w:rsidRDefault="0010234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102345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02345" w:rsidRDefault="0099380B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0042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3096"/>
        <w:gridCol w:w="3544"/>
        <w:gridCol w:w="3402"/>
      </w:tblGrid>
      <w:tr w:rsidR="00102345">
        <w:trPr>
          <w:trHeight w:val="10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45" w:rsidRDefault="009938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45" w:rsidRDefault="0099380B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Критерии оценивания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45" w:rsidRDefault="0099380B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Методы и формы  оценки</w:t>
            </w:r>
          </w:p>
        </w:tc>
      </w:tr>
      <w:tr w:rsidR="0010234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</w:t>
            </w:r>
          </w:p>
          <w:p w:rsidR="00102345" w:rsidRDefault="009938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>Правильно выбирает способы решения задач профессиональной деятельности применительно к различным контекстам;</w:t>
            </w:r>
          </w:p>
          <w:p w:rsidR="00102345" w:rsidRDefault="00102345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Текущий контроль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устный опрос;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тестирование</w:t>
            </w:r>
            <w:r>
              <w:rPr>
                <w:rFonts w:ascii="Times New Roman" w:eastAsia="Batang" w:hAnsi="Times New Roman" w:cs="Times New Roman"/>
                <w:bCs/>
                <w:lang w:eastAsia="ru-RU"/>
              </w:rPr>
              <w:t>;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экспертное наблюдение за ходом выполнения практической работы.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Итоговый контроль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промежуточная аттестация в форме экзамена</w:t>
            </w:r>
          </w:p>
        </w:tc>
      </w:tr>
      <w:tr w:rsidR="0010234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02.</w:t>
            </w:r>
          </w:p>
          <w:p w:rsidR="00102345" w:rsidRDefault="009938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использует современные средства поиска, анализа и интерпретации информации и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технологии для выполнения задач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Текущий контроль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устный опрос;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тестирование;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экспертное наблюдение за ходом выполнения практической работы.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Итоговый контроль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промежуточная аттестация в форме экзамена</w:t>
            </w:r>
          </w:p>
        </w:tc>
      </w:tr>
      <w:tr w:rsidR="0010234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03.</w:t>
            </w:r>
          </w:p>
          <w:p w:rsidR="00102345" w:rsidRDefault="009938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планирует и реализовывает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Текущий контроль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устный опрос;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тестирование;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экспертное наблюдение за ходом выполнения практической работы.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Итоговый контроль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промежуточная аттестация в форме экзамена</w:t>
            </w:r>
          </w:p>
        </w:tc>
      </w:tr>
      <w:tr w:rsidR="0010234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04.</w:t>
            </w:r>
          </w:p>
          <w:p w:rsidR="00102345" w:rsidRDefault="009938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взаимодействует и работает в коллективе и кома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нде;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Текущий контроль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устный опрос;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тестирование;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экспертное наблюдение за ходом выполнения практической работы.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Итоговый контроль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промежуточная аттестация в форме экзамена</w:t>
            </w:r>
          </w:p>
        </w:tc>
      </w:tr>
      <w:tr w:rsidR="00102345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345" w:rsidRDefault="0099380B">
            <w:pPr>
              <w:pStyle w:val="2"/>
              <w:keepNext w:val="0"/>
              <w:widowControl w:val="0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af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ПК 1.1.</w:t>
            </w:r>
          </w:p>
          <w:p w:rsidR="00102345" w:rsidRDefault="0099380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Разрабатывать и выполнять классические и современные, коммерческие женские, мужские (в том числе </w:t>
            </w:r>
            <w:r>
              <w:rPr>
                <w:rFonts w:ascii="Times New Roman" w:eastAsia="Arial Unicode MS" w:hAnsi="Times New Roman" w:cs="Times New Roman"/>
              </w:rPr>
              <w:lastRenderedPageBreak/>
              <w:t>оформление усов и бороды), детские стрижки волос различными инструментами и техниками.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Имеет опыт: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организации рабочего пространства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рабочего процесса;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эксплуатации и применяемыми технологиями;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применения средств индивидуальной защиты;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мытья, приемов массажа головы и профилактического ухода за волосами;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классических и современных, коммерческих женских стрижек на волосах различной д</w:t>
            </w:r>
            <w:r>
              <w:rPr>
                <w:rFonts w:ascii="Times New Roman" w:hAnsi="Times New Roman"/>
                <w:sz w:val="24"/>
                <w:szCs w:val="24"/>
              </w:rPr>
              <w:t>лины;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классических и современных, коммерческих мужских стрижек (включая стрижку бороды и усов), на волосах различной длины;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детских стрижек на волосах различной длины;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ционный лист по производственной практике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Промежуточная аттестация: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2"/>
              <w:keepNext w:val="0"/>
              <w:widowControl w:val="0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текущую уборку рабочего места;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мытье, массаж головы и профилактический уход за волосами;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классические и современные, коммерческие женские стрижки на волосах разной длины;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классические и современные, коммерческие мужские стрижки на волосах разной длины, в</w:t>
            </w:r>
            <w:r>
              <w:rPr>
                <w:rFonts w:ascii="Times New Roman" w:hAnsi="Times New Roman"/>
                <w:sz w:val="24"/>
                <w:szCs w:val="24"/>
              </w:rPr>
              <w:t>ключая стрижку бороды и усов;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детские стрижки на волосах разной длины;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различные техники стрижки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влажных и сухих волосах;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2"/>
              <w:keepNext w:val="0"/>
              <w:widowControl w:val="0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center" w:pos="251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-формы и методы обслуживания потребителя;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мытья головы,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риёмы массажа головы;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женских стрижек на волосах различной длины;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современных, коммерческих мужских стрижек на волосах различной длины, в том числе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стрижек бороды и усов;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color w:val="4F81BD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выполнения детских стрижек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волосах различной длины;</w:t>
            </w:r>
            <w:r>
              <w:rPr>
                <w:rFonts w:ascii="Times New Roman" w:hAnsi="Times New Roman"/>
                <w:color w:val="4F81BD"/>
                <w:sz w:val="24"/>
                <w:szCs w:val="24"/>
              </w:rPr>
              <w:t xml:space="preserve"> 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-техники стрижки на влажных и сухих волосах различными инструментами;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Текущий контроль: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онного задания по МДК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345" w:rsidRDefault="0099380B">
            <w:pPr>
              <w:pStyle w:val="2"/>
              <w:keepNext w:val="0"/>
              <w:widowControl w:val="0"/>
              <w:spacing w:before="0" w:after="0" w:line="276" w:lineRule="auto"/>
              <w:jc w:val="both"/>
              <w:rPr>
                <w:rStyle w:val="af8"/>
                <w:rFonts w:ascii="Times New Roman" w:hAnsi="Times New Roman"/>
                <w:b w:val="0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  <w:lastRenderedPageBreak/>
              <w:t>ПК 1.2.</w:t>
            </w:r>
          </w:p>
          <w:p w:rsidR="00102345" w:rsidRDefault="0099380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>Выполнять химическое воздействие (включая завивку и выпрямление волос) с использованием современных технологий.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Имеет опыт: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химического воздействия (включая завивку и выпрямление волос) с использованием базовых и современных технологий для клиентов-мужчин и клиентов-женщин;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различных вариантов услуг по химическому воздействию для клиентов-мужчин и клиент</w:t>
            </w:r>
            <w:r>
              <w:rPr>
                <w:rFonts w:ascii="Times New Roman" w:hAnsi="Times New Roman"/>
                <w:sz w:val="24"/>
                <w:szCs w:val="24"/>
              </w:rPr>
              <w:t>ов-женщин;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производственной практике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2"/>
              <w:keepNext w:val="0"/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реакцию волос на нанесение химического состава, учитывая исходное состояние волос;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-выполнять химическое воздействие (включая завивку и выпрямление волос)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использованием базовых и современных технологий, в соответствии с инструкциями прои</w:t>
            </w:r>
            <w:r>
              <w:rPr>
                <w:rFonts w:ascii="Times New Roman" w:hAnsi="Times New Roman"/>
                <w:sz w:val="24"/>
                <w:szCs w:val="24"/>
              </w:rPr>
              <w:t>зводителя для клиентов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различные варианты услуг по химическому воздействию для клиентов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оценивание выполненных работ на практических  занятиях по МДК,  учебной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практики;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2"/>
              <w:keepNext w:val="0"/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-состав и свойства профессиональных продуктов для химического воздействия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волосы;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выполнения химического воздействия (включая завивку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выпрямление волос) на основе базовых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 технологий с учётом инструкции производителя для кл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иентов;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Текущий контроль: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</w:p>
          <w:p w:rsidR="00102345" w:rsidRDefault="0099380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Выполнять простые и сложные виды окрашивания </w:t>
            </w:r>
            <w:r>
              <w:rPr>
                <w:rFonts w:ascii="Times New Roman" w:eastAsia="Arial Unicode MS" w:hAnsi="Times New Roman" w:cs="Times New Roman"/>
              </w:rPr>
              <w:lastRenderedPageBreak/>
              <w:t>волос с учетом запроса клиента.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Имеет опыт: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-проведения диагностики состояния и чувствительности кожи головы и волос перед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процедурой;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-определения и подбора по согласованию с клиентом способа выполнения услуги;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простых и сложных видов окрашивания волос на основе базовых и современных технологий в соответствии с инструкцией производителя для клиентов-мужчин и клиентов-женщин;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-обеспечения эффективной коммуникации с клиентом;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Аттестационный лист по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производственной практике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профессиональное оборудование, инструменты, приспособления и материалы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с правилами 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применяемыми технологиями;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-выполнять простые и сложные виды окрашивания волос на основе базовых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современных технологий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 инструкцией производителя для клиентов; 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профессиональные технологии при выполнении: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окрашивания, осветления, обесцвеч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ивания, восстановления цвета, с использованием продуктов для окрашивания волос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инструкцией производителя;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-обеспечивать эффективную коммуникацию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клиентом;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экспертное наблюдение за ходом выполнения практической рабо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ты;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-классификация красителей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цветовой круг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законы колориметрии;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-состав и свойства профессиональных продуктов для окрашивания,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осветления и обесцвечивания волос;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воздействия технологических процессов на кожу головы и волосы при окрашивании;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-правила подбора и применения профессиональных продуктов для выполнения процедуры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её назначением;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Текущий контроль: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</w:t>
            </w:r>
          </w:p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>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Имеет опыт: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классических и современных, коммерческих женских укладок на волосах различной дли</w:t>
            </w:r>
            <w:r>
              <w:rPr>
                <w:rFonts w:ascii="Times New Roman" w:hAnsi="Times New Roman"/>
                <w:sz w:val="24"/>
                <w:szCs w:val="24"/>
              </w:rPr>
              <w:t>ны;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-выполнения классических и современных, коммерческих мужских укладок на волосах различной длины;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производственной практике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-выполнять мужские классические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современные, коммерческие укладки различными способами, с применением различных инструментов и приспособлений;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работ на практических  занятиях по МДК,  учебной практики;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воздействия технологических процессов на кожу головы и волосы;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укладок на волосах различной длины для клиентов-мужчин и к</w:t>
            </w:r>
            <w:r>
              <w:rPr>
                <w:rFonts w:ascii="Times New Roman" w:hAnsi="Times New Roman"/>
                <w:sz w:val="24"/>
                <w:szCs w:val="24"/>
              </w:rPr>
              <w:t>лиентов-женщин;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Текущий контроль: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1.5. </w:t>
            </w:r>
          </w:p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>Моделировать прически различного назначения на волосах различной длины с применением украшений и постижерных изделий с учетом тенденций моды.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Имеет опыт: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-подбора и применения украшений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и постижёрных изделий для причёсок с учётом их назначения;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-выполнения классических и современных, коммерческих собранных женских причёсок на волосах различной длины, с применением украшений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постижерных изделий, различными инструментами и техниками. 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полнения классических и современных, коммерческих женских причёсок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на распущенных волосах, с применением украшений и постижерных изделий,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производственной практике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-подбирать и применять украшения и постижёрные изделия для причёсок с учётом их назначения;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-выполнять классические и современные, коммерческие собранные женских причёски на волосах различной длины, с применением украшений и постижерных изделий, различными инструментами и техниками; </w:t>
            </w:r>
            <w:proofErr w:type="gramEnd"/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классические и современные, коммерческие женские при</w:t>
            </w:r>
            <w:r>
              <w:rPr>
                <w:rFonts w:ascii="Times New Roman" w:hAnsi="Times New Roman"/>
                <w:sz w:val="24"/>
                <w:szCs w:val="24"/>
              </w:rPr>
              <w:t>чёски на распущенных волосах, с применением украшений и постижерных изделий,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ационный лист по учебной практике.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-технологии выполнения классических и современн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ых,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техниками; 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-технологии выполнения классических и современных, коммерческих женских причёсок на распущенных волосах, с применением украшений и постижерных изделий, различными инструментами и техниками;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Текущий контроль: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внеаудиторной самостоятельной работы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  <w:p w:rsidR="00102345" w:rsidRDefault="00993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Выполнять эскизы и схемы для разработки 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инструкционно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>-технологических карт.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Имеет опыт: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-Выполнение эскизов и схем женских видов стрижек, окрашиваний, укладок и причёсок;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-Выполнение эскизов и схем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мужских видов стрижек, окрашиваний</w:t>
            </w:r>
            <w:r>
              <w:rPr>
                <w:rFonts w:ascii="Times New Roman" w:hAnsi="Times New Roman"/>
                <w:bCs/>
                <w:color w:val="1F497D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укладок и причёсок;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-Описание технологических процессов выполнения мужских видов стрижек, окрашиваний, укладок и причёсок;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-Разработка и выполнение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-технологических карт мужских и женских видов парикмахерских работ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актики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производственной практике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Промежуточная аттестация: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-выполнять схемы предлагаемых мужских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и женских видов парикмахерских работ;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-описывать технологические процессы выполнения мужских и женских видов парикмахерских работ;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-разрабатывать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-технологические карты мужских и женских видов парикмахерских работ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102345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1023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02345" w:rsidRDefault="0099380B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-техники выполнения схем с учетом мужских и женских видов парикмахерских работ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Текущий контроль: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102345" w:rsidRDefault="009938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</w:tbl>
    <w:p w:rsidR="00102345" w:rsidRDefault="00102345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102345" w:rsidRDefault="00102345"/>
    <w:sectPr w:rsidR="0010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80B" w:rsidRDefault="0099380B">
      <w:pPr>
        <w:spacing w:after="0" w:line="240" w:lineRule="auto"/>
      </w:pPr>
      <w:r>
        <w:separator/>
      </w:r>
    </w:p>
  </w:endnote>
  <w:endnote w:type="continuationSeparator" w:id="0">
    <w:p w:rsidR="0099380B" w:rsidRDefault="0099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80B" w:rsidRDefault="0099380B">
      <w:pPr>
        <w:spacing w:after="0" w:line="240" w:lineRule="auto"/>
      </w:pPr>
      <w:r>
        <w:separator/>
      </w:r>
    </w:p>
  </w:footnote>
  <w:footnote w:type="continuationSeparator" w:id="0">
    <w:p w:rsidR="0099380B" w:rsidRDefault="0099380B">
      <w:pPr>
        <w:spacing w:after="0" w:line="240" w:lineRule="auto"/>
      </w:pPr>
      <w:r>
        <w:continuationSeparator/>
      </w:r>
    </w:p>
  </w:footnote>
  <w:footnote w:id="1">
    <w:p w:rsidR="00102345" w:rsidRDefault="00102345">
      <w:pPr>
        <w:pStyle w:val="af3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7F19"/>
    <w:multiLevelType w:val="hybridMultilevel"/>
    <w:tmpl w:val="92449FE6"/>
    <w:lvl w:ilvl="0" w:tplc="A770FCB0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A3FA29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CA4AC2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6C92F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754CC2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A2EB8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F4C4E8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CAC6F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BDAA3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7F5DA2"/>
    <w:multiLevelType w:val="hybridMultilevel"/>
    <w:tmpl w:val="D77C4BC6"/>
    <w:lvl w:ilvl="0" w:tplc="49BAC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EB2CD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53A4B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2480F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61CA9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1C297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4D4DC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F246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2D6A1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0C13B3"/>
    <w:multiLevelType w:val="hybridMultilevel"/>
    <w:tmpl w:val="C5F4C340"/>
    <w:lvl w:ilvl="0" w:tplc="EF60DF52">
      <w:start w:val="1"/>
      <w:numFmt w:val="decimal"/>
      <w:lvlText w:val="%1-"/>
      <w:lvlJc w:val="left"/>
      <w:pPr>
        <w:ind w:left="720" w:hanging="360"/>
      </w:pPr>
      <w:rPr>
        <w:rFonts w:eastAsia="TimesNewRomanPS-BoldMT" w:hint="default"/>
        <w:b w:val="0"/>
      </w:rPr>
    </w:lvl>
    <w:lvl w:ilvl="1" w:tplc="C8B43362">
      <w:start w:val="1"/>
      <w:numFmt w:val="lowerLetter"/>
      <w:lvlText w:val="%2."/>
      <w:lvlJc w:val="left"/>
      <w:pPr>
        <w:ind w:left="1440" w:hanging="360"/>
      </w:pPr>
    </w:lvl>
    <w:lvl w:ilvl="2" w:tplc="83DCF990">
      <w:start w:val="1"/>
      <w:numFmt w:val="lowerRoman"/>
      <w:lvlText w:val="%3."/>
      <w:lvlJc w:val="right"/>
      <w:pPr>
        <w:ind w:left="2160" w:hanging="180"/>
      </w:pPr>
    </w:lvl>
    <w:lvl w:ilvl="3" w:tplc="D5721966">
      <w:start w:val="1"/>
      <w:numFmt w:val="decimal"/>
      <w:lvlText w:val="%4."/>
      <w:lvlJc w:val="left"/>
      <w:pPr>
        <w:ind w:left="2880" w:hanging="360"/>
      </w:pPr>
    </w:lvl>
    <w:lvl w:ilvl="4" w:tplc="A9407A94">
      <w:start w:val="1"/>
      <w:numFmt w:val="lowerLetter"/>
      <w:lvlText w:val="%5."/>
      <w:lvlJc w:val="left"/>
      <w:pPr>
        <w:ind w:left="3600" w:hanging="360"/>
      </w:pPr>
    </w:lvl>
    <w:lvl w:ilvl="5" w:tplc="233C3D6E">
      <w:start w:val="1"/>
      <w:numFmt w:val="lowerRoman"/>
      <w:lvlText w:val="%6."/>
      <w:lvlJc w:val="right"/>
      <w:pPr>
        <w:ind w:left="4320" w:hanging="180"/>
      </w:pPr>
    </w:lvl>
    <w:lvl w:ilvl="6" w:tplc="21DA3322">
      <w:start w:val="1"/>
      <w:numFmt w:val="decimal"/>
      <w:lvlText w:val="%7."/>
      <w:lvlJc w:val="left"/>
      <w:pPr>
        <w:ind w:left="5040" w:hanging="360"/>
      </w:pPr>
    </w:lvl>
    <w:lvl w:ilvl="7" w:tplc="02664DC4">
      <w:start w:val="1"/>
      <w:numFmt w:val="lowerLetter"/>
      <w:lvlText w:val="%8."/>
      <w:lvlJc w:val="left"/>
      <w:pPr>
        <w:ind w:left="5760" w:hanging="360"/>
      </w:pPr>
    </w:lvl>
    <w:lvl w:ilvl="8" w:tplc="AAEEDF6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A40D5"/>
    <w:multiLevelType w:val="hybridMultilevel"/>
    <w:tmpl w:val="C52223D0"/>
    <w:lvl w:ilvl="0" w:tplc="63E60B2C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/>
        <w:b w:val="0"/>
        <w:color w:val="auto"/>
      </w:rPr>
    </w:lvl>
    <w:lvl w:ilvl="1" w:tplc="17A228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66EEC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98C8F1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583C8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C33E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768DE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B4D4A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C0114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673109"/>
    <w:multiLevelType w:val="hybridMultilevel"/>
    <w:tmpl w:val="BF28F056"/>
    <w:lvl w:ilvl="0" w:tplc="ADA89E5C">
      <w:start w:val="1"/>
      <w:numFmt w:val="decimal"/>
      <w:lvlText w:val="%1."/>
      <w:lvlJc w:val="left"/>
      <w:pPr>
        <w:ind w:left="720" w:hanging="360"/>
      </w:pPr>
    </w:lvl>
    <w:lvl w:ilvl="1" w:tplc="955C74BA">
      <w:start w:val="1"/>
      <w:numFmt w:val="lowerLetter"/>
      <w:lvlText w:val="%2."/>
      <w:lvlJc w:val="left"/>
      <w:pPr>
        <w:ind w:left="1440" w:hanging="360"/>
      </w:pPr>
    </w:lvl>
    <w:lvl w:ilvl="2" w:tplc="65BA1A9E">
      <w:start w:val="1"/>
      <w:numFmt w:val="lowerRoman"/>
      <w:lvlText w:val="%3."/>
      <w:lvlJc w:val="right"/>
      <w:pPr>
        <w:ind w:left="2160" w:hanging="180"/>
      </w:pPr>
    </w:lvl>
    <w:lvl w:ilvl="3" w:tplc="8C1C6F98">
      <w:start w:val="1"/>
      <w:numFmt w:val="decimal"/>
      <w:lvlText w:val="%4."/>
      <w:lvlJc w:val="left"/>
      <w:pPr>
        <w:ind w:left="2880" w:hanging="360"/>
      </w:pPr>
    </w:lvl>
    <w:lvl w:ilvl="4" w:tplc="7AFA392A">
      <w:start w:val="1"/>
      <w:numFmt w:val="lowerLetter"/>
      <w:lvlText w:val="%5."/>
      <w:lvlJc w:val="left"/>
      <w:pPr>
        <w:ind w:left="3600" w:hanging="360"/>
      </w:pPr>
    </w:lvl>
    <w:lvl w:ilvl="5" w:tplc="6F601508">
      <w:start w:val="1"/>
      <w:numFmt w:val="lowerRoman"/>
      <w:lvlText w:val="%6."/>
      <w:lvlJc w:val="right"/>
      <w:pPr>
        <w:ind w:left="4320" w:hanging="180"/>
      </w:pPr>
    </w:lvl>
    <w:lvl w:ilvl="6" w:tplc="306633BA">
      <w:start w:val="1"/>
      <w:numFmt w:val="decimal"/>
      <w:lvlText w:val="%7."/>
      <w:lvlJc w:val="left"/>
      <w:pPr>
        <w:ind w:left="5040" w:hanging="360"/>
      </w:pPr>
    </w:lvl>
    <w:lvl w:ilvl="7" w:tplc="BBB0C690">
      <w:start w:val="1"/>
      <w:numFmt w:val="lowerLetter"/>
      <w:lvlText w:val="%8."/>
      <w:lvlJc w:val="left"/>
      <w:pPr>
        <w:ind w:left="5760" w:hanging="360"/>
      </w:pPr>
    </w:lvl>
    <w:lvl w:ilvl="8" w:tplc="30465C9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A2E6E"/>
    <w:multiLevelType w:val="hybridMultilevel"/>
    <w:tmpl w:val="E94C9072"/>
    <w:lvl w:ilvl="0" w:tplc="E648069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28D86CE4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55838AE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EFE023D4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BA3C42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250CB66A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9CFA9E5C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A5842110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EE141C9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70AC4DBB"/>
    <w:multiLevelType w:val="hybridMultilevel"/>
    <w:tmpl w:val="A8D68AFE"/>
    <w:lvl w:ilvl="0" w:tplc="97CE48F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90A40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8A54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D48D1C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946C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B7AD7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0909C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385B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7E888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345"/>
    <w:rsid w:val="00102345"/>
    <w:rsid w:val="00435A90"/>
    <w:rsid w:val="00993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3">
    <w:name w:val="footnote text"/>
    <w:basedOn w:val="a"/>
    <w:link w:val="af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4">
    <w:name w:val="Текст сноски Знак"/>
    <w:basedOn w:val="a0"/>
    <w:link w:val="af3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5">
    <w:name w:val="Hyperlink"/>
    <w:basedOn w:val="a0"/>
    <w:uiPriority w:val="99"/>
    <w:rPr>
      <w:rFonts w:cs="Times New Roman"/>
      <w:color w:val="0000FF"/>
      <w:u w:val="single"/>
    </w:rPr>
  </w:style>
  <w:style w:type="paragraph" w:styleId="af6">
    <w:name w:val="List Paragraph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Emphasis"/>
    <w:basedOn w:val="a0"/>
    <w:uiPriority w:val="99"/>
    <w:qFormat/>
    <w:rPr>
      <w:rFonts w:cs="Times New Roman"/>
      <w:i/>
    </w:rPr>
  </w:style>
  <w:style w:type="character" w:customStyle="1" w:styleId="af7">
    <w:name w:val="Абзац списка Знак"/>
    <w:link w:val="af6"/>
    <w:uiPriority w:val="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Title"/>
    <w:basedOn w:val="a"/>
    <w:link w:val="afc"/>
    <w:uiPriority w:val="99"/>
    <w:qFormat/>
    <w:pPr>
      <w:jc w:val="center"/>
    </w:pPr>
    <w:rPr>
      <w:rFonts w:eastAsia="Times New Roman" w:cs="Times New Roman"/>
      <w:b/>
      <w:sz w:val="32"/>
      <w:szCs w:val="20"/>
    </w:rPr>
  </w:style>
  <w:style w:type="character" w:customStyle="1" w:styleId="afc">
    <w:name w:val="Название Знак"/>
    <w:basedOn w:val="a0"/>
    <w:link w:val="afb"/>
    <w:uiPriority w:val="99"/>
    <w:rPr>
      <w:rFonts w:eastAsia="Times New Roman" w:cs="Times New Roman"/>
      <w:b/>
      <w:sz w:val="32"/>
      <w:szCs w:val="20"/>
    </w:rPr>
  </w:style>
  <w:style w:type="table" w:styleId="af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arikmaher.net.ru/index.php?act=id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azeta-p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arikmaher.ne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hairforum.ru/" TargetMode="Externa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arikmaher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E16B0-4F1E-4710-B030-F077383B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8743</Words>
  <Characters>49841</Characters>
  <Application>Microsoft Office Word</Application>
  <DocSecurity>0</DocSecurity>
  <Lines>415</Lines>
  <Paragraphs>116</Paragraphs>
  <ScaleCrop>false</ScaleCrop>
  <Company/>
  <LinksUpToDate>false</LinksUpToDate>
  <CharactersWithSpaces>58468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 тлеубергенов</dc:creator>
  <cp:lastModifiedBy>Admin</cp:lastModifiedBy>
  <cp:revision>40</cp:revision>
  <dcterms:created xsi:type="dcterms:W3CDTF">2018-11-06T13:02:00Z</dcterms:created>
  <dcterms:modified xsi:type="dcterms:W3CDTF">2026-07-13T09:45:00Z</dcterms:modified>
</cp:coreProperties>
</file>